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3454, Performed Date: 27/4/2018 15:09</w:t>
      </w:r>
    </w:p>
    <w:p>
      <w:pPr>
        <w:pStyle w:val="Heading2"/>
      </w:pPr>
      <w:r>
        <w:t>Raw Radiology Report Extracted</w:t>
      </w:r>
    </w:p>
    <w:p>
      <w:r>
        <w:t>Visit Number: fc78dae001451720c25cb941ef6da7680846d15ec461f90ca97cfe2ea7a74349</w:t>
      </w:r>
    </w:p>
    <w:p>
      <w:r>
        <w:t>Masked_PatientID: 3454</w:t>
      </w:r>
    </w:p>
    <w:p>
      <w:r>
        <w:t>Order ID: 13fbdcf2e0c13470f2110a5cbb9973567c46238e107b0c8ff2cd636900191683</w:t>
      </w:r>
    </w:p>
    <w:p>
      <w:r>
        <w:t>Order Name: CT Chest, Abdomen and Pelvis</w:t>
      </w:r>
    </w:p>
    <w:p>
      <w:r>
        <w:t>Result Item Code: CTCHEABDP</w:t>
      </w:r>
    </w:p>
    <w:p>
      <w:r>
        <w:t>Performed Date Time: 27/4/2018 15:09</w:t>
      </w:r>
    </w:p>
    <w:p>
      <w:r>
        <w:t>Line Num: 1</w:t>
      </w:r>
    </w:p>
    <w:p>
      <w:r>
        <w:t>Text:       HISTORY boderline cystadenofibroma, with peritoneal recurrence (serous papillary tumour)  planned for CRS + HIPEC  on 14/5/18  To reassess  Currently admitted with left side pneumonia TECHNIQUE Scans acquired as per department protocol. Intravenous contrast: Omnipaque 350 - Volume (ml): 75 FINDINGS Comparison is made previous CT of them of March 2018. A tiny stable perifissural pulmonary nodule in the right lower lobe (401/41). Large left pleural effusion, grossly increased from prior, with loculated areas and  there is partial atelectasis of the left upper lobe and complete collapse compressive  collapse of the left lower lobe.   No enlarged hilar or mediastinal lymph nodes. Stable small cyst in the left liver lobe.  No sinister focal liver mass.  Status  post cholecystectomy.  The biliary tracts are not significantly dilated.  Spleen,  pancreas, adrenals and kidneys are grossly unremarkable other than a tiny left renal  hypodensity that is too small to characterise.  No hydronephrosis. Two stable cystic locules in the lesser sac (right inferior 5.4 cm and left superior  4.3 cm). Otherwise no ascites or enlarged pelvic or para-aortic lymph nodes are detected.    The bladder is not well distended for evaluation.  The bowel is not dilated. Scattered  uncomplicated colonic diverticula.  S/p total hysterectomy.  No pelvic masses. The bone settings show no destructive lesion. CONCLUSION Stable cystic structures in thelesser sac suspicious for pseudomyxoma peritoneii/  peritoneal recurrence. Massive left pleural effusion, loculated in areas.  Suggest further evaluation to  rule out metastatic spread.   Further action or early intervention required Finalised by: &lt;DOCTOR&gt;</w:t>
      </w:r>
    </w:p>
    <w:p>
      <w:r>
        <w:t>Accession Number: 5515368d3fb2874e2c21fd9dfd7791872fdf88d2b10b89c0fa126495fc058875</w:t>
      </w:r>
    </w:p>
    <w:p>
      <w:r>
        <w:t>Updated Date Time: 27/4/2018 16:19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