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01/11/2018 12:47</w:t>
      </w:r>
    </w:p>
    <w:p>
      <w:pPr>
        <w:pStyle w:val="Heading2"/>
      </w:pPr>
      <w:r>
        <w:t>Raw Radiology Report Extracted</w:t>
      </w:r>
    </w:p>
    <w:p>
      <w:r>
        <w:t>Visit Number: 7cdd64d6b6202117bf1cbb7c8632c13c0974df5c82f969683068510d3d82dd58</w:t>
      </w:r>
    </w:p>
    <w:p>
      <w:r>
        <w:t>Masked_PatientID: 3542</w:t>
      </w:r>
    </w:p>
    <w:p>
      <w:r>
        <w:t>Order ID: d7f4548665c11b0b76f6b824a5385f1642ac7197ec3e4fd3a657342586fdc16e</w:t>
      </w:r>
    </w:p>
    <w:p>
      <w:r>
        <w:t>Order Name: CT Chest and Abdomen</w:t>
      </w:r>
    </w:p>
    <w:p>
      <w:r>
        <w:t>Result Item Code: CTCHEABD</w:t>
      </w:r>
    </w:p>
    <w:p>
      <w:r>
        <w:t>Performed Date Time: 01/11/2018 12:47</w:t>
      </w:r>
    </w:p>
    <w:p>
      <w:r>
        <w:t>Line Num: 1</w:t>
      </w:r>
    </w:p>
    <w:p>
      <w:r>
        <w:t>Text:       HISTORY liver cirrhosis with HCC segment 7 S/P ablation lesion in the lung biopsy : inflammatory for surveillance TECHNIQUE Scans acquired as per department protocol. Intravenous contrast: Iopamiro 370 - Volume (ml): 75 FINDINGS CT of 02/05/2018 was reviewed. ABDOMEN  The liver segment VII post ablation site is stable.  In segment VIII (5/28) there is a 5 mm focus of arterial hyperenhancement which is  relatively stable from prior CT and indeterminate.  Suggest attention on follow-up  imaging. Near the dome in segment VIII, there is a 9 x 13 mm nodule best seen on the venous  and delayed phase (9/16).  This is no arterial hyperenhancement .  It was vaguely  seen previously and is non-specific. Patent portaland hepatic veins.  No biliary ductal dilatation.  Background liver  cirrhosis is noted. There are para-oesophageal varices.  The spleen is not enlarged.  No focal splenic  lesion is seen.   There is small amount of ascites.  No significantly enlarged lymph  node is seen.   The pancreas and adrenal glands are unremarkable. There is no focal renal lesion  or hydronephrosis.  The included bowel is normal in calibre.   There is mild ectasia of the infrarenal abdominal aorta, measuring approximately  2.5 cm in diameter. THORAX There is interim improvement in the changes seen at the middle lobe , right upper  lobe and lingula segment.  Minor scarring is now seen in the lingula segment and  the right upper lobe.  In the middle lobe, there is mucus plugging but no consolidation  is seen.  Minor by apical scarring is noted.  There is no new consolidation or nodules. There is no significantly enlarged lymph node.  No cardiomegaly or pericardial effusion.   There are some atherosclerotic vascular calcifications.   There is bilateral gynecomastia. There is no destructive bony lesion. CONCLUSION In the liver, a stable tiny segment VIII  flash enhancement and another segment VIII  nodule are non-specific; suggest follow-up.   No convincing hepatocellular carcinoma is detected. Background liver cirrhosis with portal hypertension. Previously seen lung changes in the middle lobe, right upper lobe and the lingula  segment is significantly improved.  There is mucus plugging in the middle lobe.   May need further action Finalised by: &lt;DOCTOR&gt;</w:t>
      </w:r>
    </w:p>
    <w:p>
      <w:r>
        <w:t>Accession Number: 563facc738a0f46b1359a554e9c50980817a92ef6d653af527126581ba8d5574</w:t>
      </w:r>
    </w:p>
    <w:p>
      <w:r>
        <w:t>Updated Date Time: 09/11/2018 12:30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