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3555, Performed Date: 04/6/2019 4:30</w:t>
      </w:r>
    </w:p>
    <w:p>
      <w:pPr>
        <w:pStyle w:val="Heading2"/>
      </w:pPr>
      <w:r>
        <w:t>Raw Radiology Report Extracted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f27d6d461e42d99d689f02a8b67a04e9ab62d8118139f3541603e80f6a47d3ae</w:t>
      </w:r>
    </w:p>
    <w:p>
      <w:r>
        <w:t>Order Name: Chest X-ray</w:t>
      </w:r>
    </w:p>
    <w:p>
      <w:r>
        <w:t>Result Item Code: CHE-NOV</w:t>
      </w:r>
    </w:p>
    <w:p>
      <w:r>
        <w:t>Performed Date Time: 04/6/2019 4:30</w:t>
      </w:r>
    </w:p>
    <w:p>
      <w:r>
        <w:t>Line Num: 1</w:t>
      </w:r>
    </w:p>
    <w:p>
      <w:r>
        <w:t>Text: HISTORY  to check for NGT placement REPORT NG tube is projected over the stomach. No pulmonary collapse consolidation. Fracture  of right ninth and tenth rib laterally are seen. Report Indicator: Known / Minor Finalised by: &lt;DOCTOR&gt;</w:t>
      </w:r>
    </w:p>
    <w:p>
      <w:r>
        <w:t>Accession Number: 59a6cc33004c64ec09eb3fae8cb9b76144c4265dc305e51cc78e55fd794a35a2</w:t>
      </w:r>
    </w:p>
    <w:p>
      <w:r>
        <w:t>Updated Date Time: 04/6/2019 18:41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