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07/11/2015 7:58</w:t>
      </w:r>
    </w:p>
    <w:p>
      <w:pPr>
        <w:pStyle w:val="Heading2"/>
      </w:pPr>
      <w:r>
        <w:t>Raw Radiology Report Extracted</w:t>
      </w:r>
    </w:p>
    <w:p>
      <w:r>
        <w:t>Visit Number: 5965c98cc5c088ac04f0714cba9e93952f883290c69d9f6e9a2228a78c37a3ff</w:t>
      </w:r>
    </w:p>
    <w:p>
      <w:r>
        <w:t>Masked_PatientID: 356</w:t>
      </w:r>
    </w:p>
    <w:p>
      <w:r>
        <w:t>Order ID: e3e1e0f81f2c9f4f7694136d622b3d1b1d169dc4db855ddfa133fdbb4f5b4a99</w:t>
      </w:r>
    </w:p>
    <w:p>
      <w:r>
        <w:t>Order Name: Chest X-ray</w:t>
      </w:r>
    </w:p>
    <w:p>
      <w:r>
        <w:t>Result Item Code: CHE-NOV</w:t>
      </w:r>
    </w:p>
    <w:p>
      <w:r>
        <w:t>Performed Date Time: 07/11/2015 7:58</w:t>
      </w:r>
    </w:p>
    <w:p>
      <w:r>
        <w:t>Line Num: 1</w:t>
      </w:r>
    </w:p>
    <w:p>
      <w:r>
        <w:t>Text:       HISTORY MG flare s/p intubation, pneumonia REPORT Cardiac shadow not enlarged. Compared to the previous film dated 31/10/15, the left  mid zone consolidation has resolved. The tip of the endotracheal tube is approximately  4.2 cm from the bifurcation. The tip of the naso gastric tube is projected over the  distal stomach.    Known / Minor  Finalised by: &lt;DOCTOR&gt;</w:t>
      </w:r>
    </w:p>
    <w:p>
      <w:r>
        <w:t>Accession Number: 42d9fe8df875de94c6212bede1c1597d979353256b04a7bf54d1e5a0e02f091c</w:t>
      </w:r>
    </w:p>
    <w:p>
      <w:r>
        <w:t>Updated Date Time: 08/11/2015 12:38</w:t>
      </w:r>
    </w:p>
    <w:p>
      <w:pPr>
        <w:pStyle w:val="Heading2"/>
      </w:pPr>
      <w:r>
        <w:t>Layman Explanation</w:t>
      </w:r>
    </w:p>
    <w:p>
      <w:r>
        <w:t>The x-ray shows that the area of infection in the left middle part of your lung has cleared up since your last x-ray. The breathing tube is in the correct position and the feeding tube is in the stomach.</w:t>
      </w:r>
    </w:p>
    <w:p>
      <w:pPr>
        <w:pStyle w:val="Heading2"/>
      </w:pPr>
      <w:r>
        <w:t>Summary</w:t>
      </w:r>
    </w:p>
    <w:p>
      <w:r>
        <w:t>## Radiology Report Summary</w:t>
        <w:br/>
        <w:br/>
        <w:t>**Image Type:** Chest X-ray</w:t>
        <w:br/>
        <w:br/>
        <w:t>**1. Diseases Mentioned:**</w:t>
        <w:br/>
        <w:br/>
        <w:t xml:space="preserve">* **Pneumonia:**  The report mentions "left mid zone consolidation" that has "resolved." This is a sign of pneumonia, which is an infection in the lungs. </w:t>
        <w:br/>
        <w:br/>
        <w:t>**2. Organs Mentioned:**</w:t>
        <w:br/>
        <w:br/>
        <w:t>* **Heart:** The report states "Cardiac shadow not enlarged."</w:t>
        <w:br/>
        <w:t>* **Lungs:** The report describes "left mid zone consolidation" which refers to a region in the left lung.</w:t>
        <w:br/>
        <w:t xml:space="preserve">* **Stomach:**  The report mentions that the tip of the nasogastric tube is projected over the distal stomach. </w:t>
        <w:br/>
        <w:t xml:space="preserve">* **Trachea:** The report states the tip of the endotracheal tube is 4.2 cm from the bifurcation, referring to the branching point of the trachea. </w:t>
        <w:br/>
        <w:br/>
        <w:t>**3. Symptoms or Phenomena Causing Attention:**</w:t>
        <w:br/>
        <w:br/>
        <w:t xml:space="preserve">* **Resolution of consolidation:** The resolution of the left mid zone consolidation indicates improvement in the patient's pneumonia. </w:t>
        <w:br/>
        <w:t>* **Endotracheal tube position:** The position of the endotracheal tube is noted, which is a relevant detail for patients who require mechanical ventilation.</w:t>
        <w:br/>
        <w:t>* **Nasogastric tube position:** The report describes the position of the nasogastric tube, which is important for feeding and medication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