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11/4/2016 16:04</w:t>
      </w:r>
    </w:p>
    <w:p>
      <w:pPr>
        <w:pStyle w:val="Heading2"/>
      </w:pPr>
      <w:r>
        <w:t>Raw Radiology Report Extracted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975d9efd6c771e7b2911fb72213608047ab161f38c1899c413e9ef7dedb2b797</w:t>
      </w:r>
    </w:p>
    <w:p>
      <w:r>
        <w:t>Order Name: Chest X-ray</w:t>
      </w:r>
    </w:p>
    <w:p>
      <w:r>
        <w:t>Result Item Code: CHE-NOV</w:t>
      </w:r>
    </w:p>
    <w:p>
      <w:r>
        <w:t>Performed Date Time: 11/4/2016 16:04</w:t>
      </w:r>
    </w:p>
    <w:p>
      <w:r>
        <w:t>Line Num: 1</w:t>
      </w:r>
    </w:p>
    <w:p>
      <w:r>
        <w:t>Text:       HISTORY neutropenic fever post transplant REPORT  Chest AP: Comparison made with previous radiograph 09/04/2016. Right-sided central venous catheter in situ, tip in the right brachiocephalic vein.  No confluent consolidation. The lateral costophrenic recesses are grossly clear.   Known / Minor  Finalised by: &lt;DOCTOR&gt;</w:t>
      </w:r>
    </w:p>
    <w:p>
      <w:r>
        <w:t>Accession Number: f45d3785f571faaf7bf2594eeaab314d47c017fdfde0e289bc2165cfa8659d77</w:t>
      </w:r>
    </w:p>
    <w:p>
      <w:r>
        <w:t>Updated Date Time: 12/4/2016 11:59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