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3625, Performed Date: 24/7/2020 1:58</w:t>
      </w:r>
    </w:p>
    <w:p>
      <w:pPr>
        <w:pStyle w:val="Heading2"/>
      </w:pPr>
      <w:r>
        <w:t>Raw Radiology Report Extracted</w:t>
      </w:r>
    </w:p>
    <w:p>
      <w:r>
        <w:t>Visit Number: 4ff9e5c6fe73afa98a026c071096b44e903e5cbadaf38fbedaee08d40ba788e2</w:t>
      </w:r>
    </w:p>
    <w:p>
      <w:r>
        <w:t>Masked_PatientID: 3625</w:t>
      </w:r>
    </w:p>
    <w:p>
      <w:r>
        <w:t>Order ID: b4c6fd1a5ac8a3614783257313ff4f44a9deee1df9db85adf784202fa1740bb6</w:t>
      </w:r>
    </w:p>
    <w:p>
      <w:r>
        <w:t>Order Name: Chest X-ray, Erect</w:t>
      </w:r>
    </w:p>
    <w:p>
      <w:r>
        <w:t>Result Item Code: CHE-ER</w:t>
      </w:r>
    </w:p>
    <w:p>
      <w:r>
        <w:t>Performed Date Time: 24/7/2020 1:58</w:t>
      </w:r>
    </w:p>
    <w:p>
      <w:r>
        <w:t>Line Num: 1</w:t>
      </w:r>
    </w:p>
    <w:p>
      <w:r>
        <w:t>Text: HISTORY  fever. liver mass. REPORT AP sitting view. Comparison is made with the prior chest radiograph dated 6 July  2020 (CGH). The cervical prosthesis is partly imaged. There is a stent in the superior vena cava,  stable in position and appears intact. Coronary arterial stent is noted. The heart is not enlarged. There is no consolidation. Stable blunting of the right  costophrenic angle may represent a small right pleural effusion. There is no left  pleural effusion. Stable right super hilar opacity corresponds with right paratracheal lymphadenopathy  seen on the prior CT dated 16 June 2020. The subpleural opacity projected over the  periphery of the right mid zone is not appreciated on the current radiograph. Stable biapical bullae are seen, larger on the right. There is no subdiaphragmatic free air. Report Indicator: Known / Minor Reported by: &lt;DOCTOR&gt;</w:t>
      </w:r>
    </w:p>
    <w:p>
      <w:r>
        <w:t>Accession Number: 9bc3e245b9725d5974300664448cb0094d17c7b882403d96af79f6abc1e8a38a</w:t>
      </w:r>
    </w:p>
    <w:p>
      <w:r>
        <w:t>Updated Date Time: 24/7/2020 10:14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