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3715, Performed Date: 17/3/2018 8:54</w:t>
      </w:r>
    </w:p>
    <w:p>
      <w:pPr>
        <w:pStyle w:val="Heading2"/>
      </w:pPr>
      <w:r>
        <w:t>Raw Radiology Report Extracted</w:t>
      </w:r>
    </w:p>
    <w:p>
      <w:r>
        <w:t>Visit Number: 6acf09872cdf22e435e2b9f84416de3219e8f5000bd6ae6a21ece4f3b87b15a9</w:t>
      </w:r>
    </w:p>
    <w:p>
      <w:r>
        <w:t>Masked_PatientID: 3715</w:t>
      </w:r>
    </w:p>
    <w:p>
      <w:r>
        <w:t>Order ID: bc543c196db593845e2584189766e13ca122a790a4b96c4e72c4cb919428ffbb</w:t>
      </w:r>
    </w:p>
    <w:p>
      <w:r>
        <w:t>Order Name: Chest X-ray PA and Lateral</w:t>
      </w:r>
    </w:p>
    <w:p>
      <w:r>
        <w:t>Result Item Code: CHE-PALAT</w:t>
      </w:r>
    </w:p>
    <w:p>
      <w:r>
        <w:t>Performed Date Time: 17/3/2018 8:54</w:t>
      </w:r>
    </w:p>
    <w:p>
      <w:r>
        <w:t>Line Num: 1</w:t>
      </w:r>
    </w:p>
    <w:p>
      <w:r>
        <w:t>Text:       HISTORY With nipple marker to evaluate RLZ nodule - ?nipple shadow REPORT CHEST, PA ERECT, LATERAL Prior radiograph (2351 hours, same day) reviewed. Nipple markers are applied. Consolidation in the right mid zone is more definitively appreciated in the current  study. Consolidation in the left mid zone is unchanged. No pleural effusion is observed.  Fibrocalcific changes are again seen in both apices. The cardiomediastinal silhouette  is within normal limits. Degenerative changes in the visualised spine.   Further action or early intervention required Finalised by: &lt;DOCTOR&gt;</w:t>
      </w:r>
    </w:p>
    <w:p>
      <w:r>
        <w:t>Accession Number: 9d79b965df10a93e161729e2c21fe30d771002f6a3ab4d1e3b971d26b8e5eef3</w:t>
      </w:r>
    </w:p>
    <w:p>
      <w:r>
        <w:t>Updated Date Time: 18/3/2018 6:30</w:t>
      </w:r>
    </w:p>
    <w:p>
      <w:pPr>
        <w:pStyle w:val="Heading2"/>
      </w:pPr>
      <w:r>
        <w:t>Layman Explanation</w:t>
      </w:r>
    </w:p>
    <w:p>
      <w:r>
        <w:t>The images show a thicker area in the right middle part of the lung, which is clearer than before. The thickening in the left middle part of the lung is the same as before.  There is no fluid buildup around the lungs.  There are some old changes in the top parts of both lungs. The heart and the area around it look normal. There are some age-related changes in the spine.</w:t>
      </w:r>
    </w:p>
    <w:p>
      <w:pPr>
        <w:pStyle w:val="Heading2"/>
      </w:pPr>
      <w:r>
        <w:t>Summary</w:t>
      </w:r>
    </w:p>
    <w:p>
      <w:r>
        <w:t xml:space="preserve">The text is extracted from a **chest X-ray report**. </w:t>
        <w:br/>
        <w:br/>
        <w:t>Here is a summary based on your questions:</w:t>
        <w:br/>
        <w:br/>
        <w:t xml:space="preserve">**1. Disease(s):** </w:t>
        <w:br/>
        <w:t>- **Consolidation:**  Present in the right mid zone (more evident in the current study) and unchanged in the left mid zone.</w:t>
        <w:br/>
        <w:t xml:space="preserve">- **Fibrocalcific changes:** Seen in both apices. </w:t>
        <w:br/>
        <w:t>- **Degenerative changes:** Seen in the visualised spine.</w:t>
        <w:br/>
        <w:br/>
        <w:t>**2. Organ(s):**</w:t>
        <w:br/>
        <w:t xml:space="preserve">- **Lungs:**  Consolidation in both mid zones. </w:t>
        <w:br/>
        <w:t xml:space="preserve">- **Pleura:** No pleural effusion observed. </w:t>
        <w:br/>
        <w:t>- **Heart:** Cardiomediastinal silhouette is within normal limits.</w:t>
        <w:br/>
        <w:t xml:space="preserve">- **Spine:** Degenerative changes in the visualised segments. </w:t>
        <w:br/>
        <w:br/>
        <w:t>**3. Symptoms or phenomenon that would cause attention:**</w:t>
        <w:br/>
        <w:t xml:space="preserve">- **Consolidation:** This is a concerning finding as it could suggest pneumonia, infection, or other lung diseases.  The report highlights that the consolidation in the right mid zone is "more definitively appreciated" in the current study, indicating a potential worsening or progression of the issue. </w:t>
        <w:br/>
        <w:t xml:space="preserve">- **Fibrocalcific changes:** These are indicative of past inflammation or scarring in the lung apices, which could be related to past infections, environmental exposures, or other conditions. </w:t>
        <w:br/>
        <w:t xml:space="preserve">- **Degenerative changes:**  This is a common finding in the spine, particularly with age. It could contribute to pain, stiffness, or other symptoms.  </w:t>
        <w:br/>
        <w:br/>
        <w:t>**Note:** The report mentions a "nipple marker" and a "nipple shadow", but these are not elaborated on and are likely only relevant for a specific clinical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