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3725, Performed Date: 02/11/2016 12:42</w:t>
      </w:r>
    </w:p>
    <w:p>
      <w:pPr>
        <w:pStyle w:val="Heading2"/>
      </w:pPr>
      <w:r>
        <w:t>Raw Radiology Report Extracted</w:t>
      </w:r>
    </w:p>
    <w:p>
      <w:r>
        <w:t>Visit Number: f960ef9c01569c4f77dbb5fd07481eca7fa661f03d3aafa2e13c5dddd73df92a</w:t>
      </w:r>
    </w:p>
    <w:p>
      <w:r>
        <w:t>Masked_PatientID: 3725</w:t>
      </w:r>
    </w:p>
    <w:p>
      <w:r>
        <w:t>Order ID: 0dd833e769009e884aaaae0e67c29b21c3d658e46f98a9adc544dfe3a0147ce8</w:t>
      </w:r>
    </w:p>
    <w:p>
      <w:r>
        <w:t>Order Name: Chest X-ray</w:t>
      </w:r>
    </w:p>
    <w:p>
      <w:r>
        <w:t>Result Item Code: CHE-NOV</w:t>
      </w:r>
    </w:p>
    <w:p>
      <w:r>
        <w:t>Performed Date Time: 02/11/2016 12:42</w:t>
      </w:r>
    </w:p>
    <w:p>
      <w:r>
        <w:t>Line Num: 1</w:t>
      </w:r>
    </w:p>
    <w:p>
      <w:r>
        <w:t>Text:       HISTORY history of fever and cough improving on antibiotics REPORT  Chest X-ray: The heart is not enlarged.  The aorta is unfolded.  Prominent right hilar shadow  is equivocal for nodal or vascular nature, CT correlation would be helpful.  No gross  consolidation or sizeable pleural effusion is seen.   May need further action Velaga Jyothirmayi , Resident , 18359H Finalised by: &lt;DOCTOR&gt;</w:t>
      </w:r>
    </w:p>
    <w:p>
      <w:r>
        <w:t>Accession Number: 1e3a25cfb88bc987a83b23ebb6b7a5124f72fc4cdefc2ef54db2e1ea3dfda96b</w:t>
      </w:r>
    </w:p>
    <w:p>
      <w:r>
        <w:t>Updated Date Time: 03/11/2016 8:35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