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3755, Performed Date: 08/3/2017 13:33</w:t>
      </w:r>
    </w:p>
    <w:p>
      <w:pPr>
        <w:pStyle w:val="Heading2"/>
      </w:pPr>
      <w:r>
        <w:t>Raw Radiology Report Extracted</w:t>
      </w:r>
    </w:p>
    <w:p>
      <w:r>
        <w:t>Visit Number: 2132e4a8029d482a3e5e62fc570ca35703286d48c698f494dc767c88153a21d6</w:t>
      </w:r>
    </w:p>
    <w:p>
      <w:r>
        <w:t>Masked_PatientID: 3755</w:t>
      </w:r>
    </w:p>
    <w:p>
      <w:r>
        <w:t>Order ID: 064893e22c0273f3bc7d20a59fda8c864565c1bbeab8ff0ab101dd2c6c87a76e</w:t>
      </w:r>
    </w:p>
    <w:p>
      <w:r>
        <w:t>Order Name: Chest X-ray</w:t>
      </w:r>
    </w:p>
    <w:p>
      <w:r>
        <w:t>Result Item Code: CHE-NOV</w:t>
      </w:r>
    </w:p>
    <w:p>
      <w:r>
        <w:t>Performed Date Time: 08/3/2017 13:33</w:t>
      </w:r>
    </w:p>
    <w:p>
      <w:r>
        <w:t>Line Num: 1</w:t>
      </w:r>
    </w:p>
    <w:p>
      <w:r>
        <w:t>Text:       HISTORY hydropneumothorax to followup REPORT CHEST  PA Compared with the image taken 6 March 2017, the air-fluid level in the left pleural  cavity has resolved.  There is a small residual pneumothorax in the left upper zone  with minimal fluid in the left pleural cavity.  Small effusion is seen in the right  basal pleural cavity.  The rest of the lung appearance shows no change.   Heart size  is normal.    Known / Minor  Finalised by: &lt;DOCTOR&gt;</w:t>
      </w:r>
    </w:p>
    <w:p>
      <w:r>
        <w:t>Accession Number: bc36097b679d15d43aaec7b16d41ebb38824acc7936247bc9f0680150e41c927</w:t>
      </w:r>
    </w:p>
    <w:p>
      <w:r>
        <w:t>Updated Date Time: 09/3/2017 11:16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