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3813, Performed Date: 05/6/2017 19:31</w:t>
      </w:r>
    </w:p>
    <w:p>
      <w:pPr>
        <w:pStyle w:val="Heading2"/>
      </w:pPr>
      <w:r>
        <w:t>Raw Radiology Report Extracted</w:t>
      </w:r>
    </w:p>
    <w:p>
      <w:r>
        <w:t>Visit Number: 5efb55600ea6327daf73c1314e354e4b5a35c256dc134f4ec6b03d8560d91f54</w:t>
      </w:r>
    </w:p>
    <w:p>
      <w:r>
        <w:t>Masked_PatientID: 3813</w:t>
      </w:r>
    </w:p>
    <w:p>
      <w:r>
        <w:t>Order ID: bf43c914c44599e72528d4f45dd05af351d5b25e39c11c46aea8b7c9c67c5441</w:t>
      </w:r>
    </w:p>
    <w:p>
      <w:r>
        <w:t>Order Name: Chest X-ray</w:t>
      </w:r>
    </w:p>
    <w:p>
      <w:r>
        <w:t>Result Item Code: CHE-NOV</w:t>
      </w:r>
    </w:p>
    <w:p>
      <w:r>
        <w:t>Performed Date Time: 05/6/2017 19:31</w:t>
      </w:r>
    </w:p>
    <w:p>
      <w:r>
        <w:t>Line Num: 1</w:t>
      </w:r>
    </w:p>
    <w:p>
      <w:r>
        <w:t>Text:       HISTORY post ETT adjustment REPORT  The tip of the ETT is approximately 4 cm from the carina and is satisfactory position.   Tip of the right-sided CVP lines projected over the right brachycephalic vein. Heart size does not appear overtly enlarged. Diffuse  consolidative changes are noted bilaterally, worse in the right lung.  There  is a small right-sided pleural effusion.   May need further action Finalised by: &lt;DOCTOR&gt;</w:t>
      </w:r>
    </w:p>
    <w:p>
      <w:r>
        <w:t>Accession Number: 462bf5f6503b2ed525709181e85cae447d8d657fba5afb17cebc42ae7a1035db</w:t>
      </w:r>
    </w:p>
    <w:p>
      <w:r>
        <w:t>Updated Date Time: 06/6/2017 14:37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