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3833, Performed Date: 17/4/2017 16:55</w:t>
      </w:r>
    </w:p>
    <w:p>
      <w:pPr>
        <w:pStyle w:val="Heading2"/>
      </w:pPr>
      <w:r>
        <w:t>Raw Radiology Report Extracted</w:t>
      </w:r>
    </w:p>
    <w:p>
      <w:r>
        <w:t>Visit Number: 69570d9213e7b4f26c3ddeb1163d9adc045f415f7c669c00ceebb1b1e7a1b090</w:t>
      </w:r>
    </w:p>
    <w:p>
      <w:r>
        <w:t>Masked_PatientID: 3833</w:t>
      </w:r>
    </w:p>
    <w:p>
      <w:r>
        <w:t>Order ID: 8befef2176c31c2a576ce5d58a5b64e69dacee9ed50531015dda03bd85cbd2f6</w:t>
      </w:r>
    </w:p>
    <w:p>
      <w:r>
        <w:t>Order Name: Chest X-ray</w:t>
      </w:r>
    </w:p>
    <w:p>
      <w:r>
        <w:t>Result Item Code: CHE-NOV</w:t>
      </w:r>
    </w:p>
    <w:p>
      <w:r>
        <w:t>Performed Date Time: 17/4/2017 16:55</w:t>
      </w:r>
    </w:p>
    <w:p>
      <w:r>
        <w:t>Line Num: 1</w:t>
      </w:r>
    </w:p>
    <w:p>
      <w:r>
        <w:t>Text:       HISTORY To reassess pleural effusion REPORT &lt;Name&gt;              The right pleural effusion appears marginally larger.   There are new ground-glass  changes in the right lung.  The heart is enlarged. Mild pulmonary venouscongestion  may be present.   Known / Minor  Finalised by: &lt;DOCTOR&gt;</w:t>
      </w:r>
    </w:p>
    <w:p>
      <w:r>
        <w:t>Accession Number: 2b68a79501bcb3a308d549c7ed8a0244fc96d6a2dbf6b714e390a84b30c06051</w:t>
      </w:r>
    </w:p>
    <w:p>
      <w:r>
        <w:t>Updated Date Time: 18/4/2017 18:27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