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3851, Performed Date: 26/4/2019 15:24</w:t>
      </w:r>
    </w:p>
    <w:p>
      <w:pPr>
        <w:pStyle w:val="Heading2"/>
      </w:pPr>
      <w:r>
        <w:t>Raw Radiology Report Extracted</w:t>
      </w:r>
    </w:p>
    <w:p>
      <w:r>
        <w:t>Visit Number: db8905faf2321f9a220c86c188b9dd019a5b466c5967d4c50498154dab94bab1</w:t>
      </w:r>
    </w:p>
    <w:p>
      <w:r>
        <w:t>Masked_PatientID: 3851</w:t>
      </w:r>
    </w:p>
    <w:p>
      <w:r>
        <w:t>Order ID: b27cd9e8efcba20d94d030ffe4dcae0d39c282e0e66c9eef5dd760ad308a36c8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26/4/2019 15:24</w:t>
      </w:r>
    </w:p>
    <w:p>
      <w:r>
        <w:t>Line Num: 1</w:t>
      </w:r>
    </w:p>
    <w:p>
      <w:r>
        <w:t>Text: HISTORY  omg for steroids REPORT Comparison radiograph 28\01\2009. Heart size is normal. No active lung lesion is detected. Report Indicator: Normal Finalised by: &lt;DOCTOR&gt;</w:t>
      </w:r>
    </w:p>
    <w:p>
      <w:r>
        <w:t>Accession Number: 95fa3f6dd19506a03e72e57e43011ce41bfcf90b5d05cf3f41334dae352bfbe0</w:t>
      </w:r>
    </w:p>
    <w:p>
      <w:r>
        <w:t>Updated Date Time: 29/4/2019 13:16</w:t>
      </w:r>
    </w:p>
    <w:p>
      <w:pPr>
        <w:pStyle w:val="Heading2"/>
      </w:pPr>
      <w:r>
        <w:t>Layman Explanation</w:t>
      </w:r>
    </w:p>
    <w:p>
      <w:r>
        <w:t>The images show that your heart is a normal size. There are no signs of any current lung problems.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 xml:space="preserve">**1. Disease(s):** </w:t>
        <w:br/>
        <w:t>No diseases are mentioned in the report.</w:t>
        <w:br/>
        <w:br/>
        <w:t>**2. Organ(s):**</w:t>
        <w:br/>
        <w:t>* **Heart:** The heart size is reported as normal.</w:t>
        <w:br/>
        <w:t>* **Lungs:** No active lung lesions are detected.</w:t>
        <w:br/>
        <w:br/>
        <w:t>**3. Symptoms or phenomenon:**</w:t>
        <w:br/>
        <w:t>* **Steroids:**  The report mentions "omg for steroids," suggesting the patient was taking steroids. This could indicate the patient had a history of an inflammatory condition or autoimmune disease.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