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3859, Performed Date: 29/9/2020 17:09</w:t>
      </w:r>
    </w:p>
    <w:p>
      <w:pPr>
        <w:pStyle w:val="Heading2"/>
      </w:pPr>
      <w:r>
        <w:t>Raw Radiology Report Extracted</w:t>
      </w:r>
    </w:p>
    <w:p>
      <w:r>
        <w:t>Visit Number: 4e53a92d6728db8c8683945ec1172e6cee70f7dd188b4005bbb51d6d0d1155e1</w:t>
      </w:r>
    </w:p>
    <w:p>
      <w:r>
        <w:t>Masked_PatientID: 3859</w:t>
      </w:r>
    </w:p>
    <w:p>
      <w:r>
        <w:t>Order ID: 185c6f1c43754266207a5540f4d60548638a4c18bba171e0472dc9a7bd5fbb0b</w:t>
      </w:r>
    </w:p>
    <w:p>
      <w:r>
        <w:t>Order Name: Chest X-ray</w:t>
      </w:r>
    </w:p>
    <w:p>
      <w:r>
        <w:t>Result Item Code: CHE-NOV</w:t>
      </w:r>
    </w:p>
    <w:p>
      <w:r>
        <w:t>Performed Date Time: 29/9/2020 17:09</w:t>
      </w:r>
    </w:p>
    <w:p>
      <w:r>
        <w:t>Line Num: 1</w:t>
      </w:r>
    </w:p>
    <w:p>
      <w:r>
        <w:t>Text: HISTORY  SOBOE REPORT AP sitting film.  Prior chest radiograph dated 21 September 2020 was reviewed. The heart is severely enlarged, with dilatation of the left atrium. There is perihilar  air-space consolidation in the lungs, consistent with pulmonary oedema or infection.  Report Indicator: May need further action Reported by: &lt;DOCTOR&gt;</w:t>
      </w:r>
    </w:p>
    <w:p>
      <w:r>
        <w:t>Accession Number: 2c353b7c9f679a6f7b2e20a157ec50dbfb8a213bcdd4488ded231b1810128305</w:t>
      </w:r>
    </w:p>
    <w:p>
      <w:r>
        <w:t>Updated Date Time: 29/9/2020 17:44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