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3876, Performed Date: 17/4/2015 11:13</w:t>
      </w:r>
    </w:p>
    <w:p>
      <w:pPr>
        <w:pStyle w:val="Heading2"/>
      </w:pPr>
      <w:r>
        <w:t>Raw Radiology Report Extracted</w:t>
      </w:r>
    </w:p>
    <w:p>
      <w:r>
        <w:t>Visit Number: 9e84fef16c0a716046abc547161fe39d6c37251dfaa7d8e528007d7b82784787</w:t>
      </w:r>
    </w:p>
    <w:p>
      <w:r>
        <w:t>Masked_PatientID: 3876</w:t>
      </w:r>
    </w:p>
    <w:p>
      <w:r>
        <w:t>Order ID: 72ab1ba62db9008550fd0acfe00376259b30843b7ae50b019863847519a968fb</w:t>
      </w:r>
    </w:p>
    <w:p>
      <w:r>
        <w:t>Order Name: Chest X-ray, Erect</w:t>
      </w:r>
    </w:p>
    <w:p>
      <w:r>
        <w:t>Result Item Code: CHE-ER</w:t>
      </w:r>
    </w:p>
    <w:p>
      <w:r>
        <w:t>Performed Date Time: 17/4/2015 11:13</w:t>
      </w:r>
    </w:p>
    <w:p>
      <w:r>
        <w:t>Line Num: 1</w:t>
      </w:r>
    </w:p>
    <w:p>
      <w:r>
        <w:t>Text:       HISTORY chesty cough x 2 weeks, haematuria today and more drowsy TRO chest infection REPORT  Prior x-ray dated 01/07/2014 was reviewed.  Cardiac size appears grossly normal.   There is unfolding of thoracic aorta noted.  Prominent left hilum noted.  No confluent  consolidation or sizable pleural effusions.   May need further action Finalised by: &lt;DOCTOR&gt;</w:t>
      </w:r>
    </w:p>
    <w:p>
      <w:r>
        <w:t>Accession Number: bc05a2a5b3dc86b1e9a0cbbad2c8f13172807a2dbda122771e2659f2319d0f22</w:t>
      </w:r>
    </w:p>
    <w:p>
      <w:r>
        <w:t>Updated Date Time: 17/4/2015 14:11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