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3903, Performed Date: 06/12/2016 13:31</w:t>
      </w:r>
    </w:p>
    <w:p>
      <w:pPr>
        <w:pStyle w:val="Heading2"/>
      </w:pPr>
      <w:r>
        <w:t>Raw Radiology Report Extracted</w:t>
      </w:r>
    </w:p>
    <w:p>
      <w:r>
        <w:t>Visit Number: d107e4b250ad8b05845089291cf8b0e274ff6a837f65789a1d88edb059ba94df</w:t>
      </w:r>
    </w:p>
    <w:p>
      <w:r>
        <w:t>Masked_PatientID: 3903</w:t>
      </w:r>
    </w:p>
    <w:p>
      <w:r>
        <w:t>Order ID: a80cac4f49d15da582f3842b978422c2b5102b3c685eeb1b1a0654fe0d32fa4b</w:t>
      </w:r>
    </w:p>
    <w:p>
      <w:r>
        <w:t>Order Name: CT Chest or Thorax</w:t>
      </w:r>
    </w:p>
    <w:p>
      <w:r>
        <w:t>Result Item Code: CTCHE</w:t>
      </w:r>
    </w:p>
    <w:p>
      <w:r>
        <w:t>Performed Date Time: 06/12/2016 13:31</w:t>
      </w:r>
    </w:p>
    <w:p>
      <w:r>
        <w:t>Line Num: 1</w:t>
      </w:r>
    </w:p>
    <w:p>
      <w:r>
        <w:t>Text:       HISTORY Noted pulmonary opacity in right middle lobe possibly due to infective etiology on  CTAP; for further investigation TECHNIQUE  Unenhanced CT thorax was performed with coronal reconstruction. FINDINGS   The CT abdomenand pelvis on 29 September 2016 was reviewed. There is resolution of the previous consolidation in the middle lobe lateral segment  with residual linear atelectasis. A residual 4 mm nodule in the aforementioned segment  is probably post-inflammatory in nature. A stable 5 mm thin-wall cyst in the right  lower lobe superior segment is identified (3-46).  Dependent atelectasis is seen  in the left lower lobe.  No new consolidation, pulmonary mass or pleural effusion  is detected. There isno significantly enlarged supraclavicular, axillary, mediastinal or hilar  lymph node. The heart size is normal. No pericardial effusion is detected.   The appended upper abdomen is unremarkable. There is no osseous destruction. CONCLUSION Almost complete resolution of the previous consolidation in the middle lobe with  residual linear atelectasis and 4 mm likely post-inflammatory nodule. No new consolidation  or suspicious mass seen.   Known / Minor  Reported by: &lt;DOCTOR&gt;</w:t>
      </w:r>
    </w:p>
    <w:p>
      <w:r>
        <w:t>Accession Number: 1b1667e934a19e8015ead4faae49c07f4ba07bd938ae2a98523f1c2409eb5bba</w:t>
      </w:r>
    </w:p>
    <w:p>
      <w:r>
        <w:t>Updated Date Time: 07/12/2016 10:21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