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3927, Performed Date: 27/10/2017 5:20</w:t>
      </w:r>
    </w:p>
    <w:p>
      <w:pPr>
        <w:pStyle w:val="Heading2"/>
      </w:pPr>
      <w:r>
        <w:t>Raw Radiology Report Extracted</w:t>
      </w:r>
    </w:p>
    <w:p>
      <w:r>
        <w:t>Visit Number: a12e49a30e7f0e648fd22fa6ad5db748109f8c6b3ed0bc88d1da4ce3a7de2962</w:t>
      </w:r>
    </w:p>
    <w:p>
      <w:r>
        <w:t>Masked_PatientID: 3927</w:t>
      </w:r>
    </w:p>
    <w:p>
      <w:r>
        <w:t>Order ID: 114ce4aab5c2360881609229a3543caacfcd290c4baefe1167f9b26300ddfd9b</w:t>
      </w:r>
    </w:p>
    <w:p>
      <w:r>
        <w:t>Order Name: Chest X-ray</w:t>
      </w:r>
    </w:p>
    <w:p>
      <w:r>
        <w:t>Result Item Code: CHE-NOV</w:t>
      </w:r>
    </w:p>
    <w:p>
      <w:r>
        <w:t>Performed Date Time: 27/10/2017 5:20</w:t>
      </w:r>
    </w:p>
    <w:p>
      <w:r>
        <w:t>Line Num: 1</w:t>
      </w:r>
    </w:p>
    <w:p>
      <w:r>
        <w:t>Text:          [ Extubated.  Post CABG.  The heart is not enlarged.  There is nondescript left basal  atelectasis.  The aorta is unfurled.  The tip of the right IJ catheter is in the  lower end of right BC vein.   Known / Minor  Finalised by: &lt;DOCTOR&gt;</w:t>
      </w:r>
    </w:p>
    <w:p>
      <w:r>
        <w:t>Accession Number: af24c67999f20d1faec9e3507f93f015ddfa6ed4bce041435a11266f8b831323</w:t>
      </w:r>
    </w:p>
    <w:p>
      <w:r>
        <w:t>Updated Date Time: 27/10/2017 10:46</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