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3950, Performed Date: 13/11/2015 14:20</w:t>
      </w:r>
    </w:p>
    <w:p>
      <w:pPr>
        <w:pStyle w:val="Heading2"/>
      </w:pPr>
      <w:r>
        <w:t>Raw Radiology Report Extracted</w:t>
      </w:r>
    </w:p>
    <w:p>
      <w:r>
        <w:t>Visit Number: 35216314d42638f6b897dbd5ed475549c1b6fdc821854a7b11be24efd1af74ae</w:t>
      </w:r>
    </w:p>
    <w:p>
      <w:r>
        <w:t>Masked_PatientID: 3950</w:t>
      </w:r>
    </w:p>
    <w:p>
      <w:r>
        <w:t>Order ID: 1f047dc3b91822a8ddf35f184cdca922549d347f2f13722e9b975b071ec3736e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13/11/2015 14:20</w:t>
      </w:r>
    </w:p>
    <w:p>
      <w:r>
        <w:t>Line Num: 1</w:t>
      </w:r>
    </w:p>
    <w:p>
      <w:r>
        <w:t>Text:       HISTORY Septic workup REPORT The heart size and mediastinum is normal. No active lung lesion is seen.   Normal Finalised by: &lt;DOCTOR&gt;</w:t>
      </w:r>
    </w:p>
    <w:p>
      <w:r>
        <w:t>Accession Number: 60359be7bcffe46d7ebb9692fd8606ba1bd88cf78217fc7b2e8f8f76bcb0b5be</w:t>
      </w:r>
    </w:p>
    <w:p>
      <w:r>
        <w:t>Updated Date Time: 13/11/2015 18:06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