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3988, Performed Date: 28/7/2018 8:41</w:t>
      </w:r>
    </w:p>
    <w:p>
      <w:pPr>
        <w:pStyle w:val="Heading2"/>
      </w:pPr>
      <w:r>
        <w:t>Raw Radiology Report Extracted</w:t>
      </w:r>
    </w:p>
    <w:p>
      <w:r>
        <w:t>Visit Number: c301e1cdf3202e0c97801eeda6b8ccb5e8cf07ffaedacd560b876219381859b1</w:t>
      </w:r>
    </w:p>
    <w:p>
      <w:r>
        <w:t>Masked_PatientID: 3988</w:t>
      </w:r>
    </w:p>
    <w:p>
      <w:r>
        <w:t>Order ID: 28e4b75f1b508b02f2a9068e6eb051c8762929e608406d8438f0b361d4f3ac36</w:t>
      </w:r>
    </w:p>
    <w:p>
      <w:r>
        <w:t>Order Name: Chest X-ray, Erect</w:t>
      </w:r>
    </w:p>
    <w:p>
      <w:r>
        <w:t>Result Item Code: CHE-ER</w:t>
      </w:r>
    </w:p>
    <w:p>
      <w:r>
        <w:t>Performed Date Time: 28/7/2018 8:41</w:t>
      </w:r>
    </w:p>
    <w:p>
      <w:r>
        <w:t>Line Num: 1</w:t>
      </w:r>
    </w:p>
    <w:p>
      <w:r>
        <w:t>Text:       HISTORY ? HAP REPORT Foci of patchy linear air space shadowing are seen in the visualized lung fields.  There is a vague opacity projected over the right anterior third rib (not obvious  on the film of 27/7/18). This could be due to focal consolidation as it is of recent  onset.    May need further action Finalised by: &lt;DOCTOR&gt;</w:t>
      </w:r>
    </w:p>
    <w:p>
      <w:r>
        <w:t>Accession Number: 102d0bb2dc4d4f2f95391fea845be0ccee318e6d9afa9c026925aa42a498e32a</w:t>
      </w:r>
    </w:p>
    <w:p>
      <w:r>
        <w:t>Updated Date Time: 28/7/2018 16:28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## Summary of Radiology Report</w:t>
        <w:br/>
        <w:br/>
        <w:t xml:space="preserve">**Image Type:** Chest X-ray </w:t>
        <w:br/>
        <w:br/>
        <w:t xml:space="preserve">**1. Diseases:** </w:t>
        <w:br/>
        <w:br/>
        <w:t xml:space="preserve">* **Focal consolidation:**  This is mentioned as a possible cause for the vague opacity seen over the right anterior third rib. The report indicates that this is of recent onset. </w:t>
        <w:br/>
        <w:br/>
        <w:t>**2. Organs:**</w:t>
        <w:br/>
        <w:br/>
        <w:t xml:space="preserve">* **Lungs:** The report mentions "foci of patchy linear air space shadowing" in the visualized lung fields. </w:t>
        <w:br/>
        <w:t xml:space="preserve">* **Right anterior third rib:** A vague opacity is projected over this rib. </w:t>
        <w:br/>
        <w:br/>
        <w:t>**3. Symptoms/Phenomenon:**</w:t>
        <w:br/>
        <w:br/>
        <w:t xml:space="preserve">* **Patchy linear air space shadowing:** This finding is described in the lung fields. </w:t>
        <w:br/>
        <w:t xml:space="preserve">* **Vague opacity over the right anterior third rib:**  This opacity is described as a recent development. </w:t>
        <w:br/>
        <w:br/>
        <w:t>**Concerns:**</w:t>
        <w:br/>
        <w:br/>
        <w:t>* The report suggests that further action may be needed. This implies that the findings require further investigation or follow-up.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