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4068, Performed Date: 03/2/2018 15:48</w:t>
      </w:r>
    </w:p>
    <w:p>
      <w:pPr>
        <w:pStyle w:val="Heading2"/>
      </w:pPr>
      <w:r>
        <w:t>Raw Radiology Report Extracted</w:t>
      </w:r>
    </w:p>
    <w:p>
      <w:r>
        <w:t>Visit Number: 903b45f32329b89229745df6f94d35744d5f74b568e8f3fe1256b2105bf18d06</w:t>
      </w:r>
    </w:p>
    <w:p>
      <w:r>
        <w:t>Masked_PatientID: 4068</w:t>
      </w:r>
    </w:p>
    <w:p>
      <w:r>
        <w:t>Order ID: b587a1ed6900d9398d6e8bd5a8fee16be899b30dd2482e5555fbe3ed31b179cc</w:t>
      </w:r>
    </w:p>
    <w:p>
      <w:r>
        <w:t>Order Name: Chest X-ray</w:t>
      </w:r>
    </w:p>
    <w:p>
      <w:r>
        <w:t>Result Item Code: CHE-NOV</w:t>
      </w:r>
    </w:p>
    <w:p>
      <w:r>
        <w:t>Performed Date Time: 03/2/2018 15:48</w:t>
      </w:r>
    </w:p>
    <w:p>
      <w:r>
        <w:t>Line Num: 1</w:t>
      </w:r>
    </w:p>
    <w:p>
      <w:r>
        <w:t>Text:       HISTORY fall TRO infective cause REPORT  Prior studies of 09/06/2015 and 09/09/2017 were reviewed.  Heart size cannot be  accurately assessed in this projection.  There is further volume loss with collapse  - consolidation of the right upper lobe.  The right hilum is elevated.  No new consolidation,  lobar collapse or effusion is seen in the rest of the lungs.  No subphrenic free  gas.   May need further action Finalised by: &lt;DOCTOR&gt;</w:t>
      </w:r>
    </w:p>
    <w:p>
      <w:r>
        <w:t>Accession Number: bf53c1c2fdf6dc1f8c4400dd0eb272a3794dc2f1b77e41bf524ccbdbab43a42d</w:t>
      </w:r>
    </w:p>
    <w:p>
      <w:r>
        <w:t>Updated Date Time: 05/2/2018 11:34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