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4176, Performed Date: 10/1/2019 12:13</w:t>
      </w:r>
    </w:p>
    <w:p>
      <w:pPr>
        <w:pStyle w:val="Heading2"/>
      </w:pPr>
      <w:r>
        <w:t>Raw Radiology Report Extracted</w:t>
      </w:r>
    </w:p>
    <w:p>
      <w:r>
        <w:t>Visit Number: b8727ed79a34540c533bdd5451b06ab548679b56ad5fb0f010b92d82d1b06294</w:t>
      </w:r>
    </w:p>
    <w:p>
      <w:r>
        <w:t>Masked_PatientID: 4176</w:t>
      </w:r>
    </w:p>
    <w:p>
      <w:r>
        <w:t>Order ID: 95f3afbb893e61bef92e9eb213d877e6d13a6a88931e5748181d4f5a12c68a6e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10/1/2019 12:13</w:t>
      </w:r>
    </w:p>
    <w:p>
      <w:r>
        <w:t>Line Num: 1</w:t>
      </w:r>
    </w:p>
    <w:p>
      <w:r>
        <w:t>Text:       HISTORY ? consolidation REPORT Comparison is made with the prior chest radiograph dated 3 November 2017. The heart is not enlarged.  There is no consolidation or pleural effusion.   Normal Reported by: &lt;DOCTOR&gt;</w:t>
      </w:r>
    </w:p>
    <w:p>
      <w:r>
        <w:t>Accession Number: 4d65426805d78083952fd3eeeb993b380a7392896397123bb8e2e8810cdfddeb</w:t>
      </w:r>
    </w:p>
    <w:p>
      <w:r>
        <w:t>Updated Date Time: 10/1/2019 18:13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