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4181, Performed Date: 20/12/2020 11:42</w:t>
      </w:r>
    </w:p>
    <w:p>
      <w:pPr>
        <w:pStyle w:val="Heading2"/>
      </w:pPr>
      <w:r>
        <w:t>Raw Radiology Report Extracted</w:t>
      </w:r>
    </w:p>
    <w:p>
      <w:r>
        <w:t>Visit Number: e23eef7c8542fbe6b9230b268fd8853e5be7ebd794ff2c72b3648294510993ab</w:t>
      </w:r>
    </w:p>
    <w:p>
      <w:r>
        <w:t>Masked_PatientID: 4181</w:t>
      </w:r>
    </w:p>
    <w:p>
      <w:r>
        <w:t>Order ID: 1984f076076dcf828a118a9893bc7f1ad4c7964fe1c0a7fc4157be5721b1b401</w:t>
      </w:r>
    </w:p>
    <w:p>
      <w:r>
        <w:t>Order Name: Chest X-ray, Erect</w:t>
      </w:r>
    </w:p>
    <w:p>
      <w:r>
        <w:t>Result Item Code: CHE-ER</w:t>
      </w:r>
    </w:p>
    <w:p>
      <w:r>
        <w:t>Performed Date Time: 20/12/2020 11:42</w:t>
      </w:r>
    </w:p>
    <w:p>
      <w:r>
        <w:t>Line Num: 1</w:t>
      </w:r>
    </w:p>
    <w:p>
      <w:r>
        <w:t>Text: HISTORY  THYROCARDIAC DISEASE REPORT Studies reviewed: Chest X-ray, Erect 29/05/2020;Chest X-ray 04/08/2019 Heart is enlarged. There are bilateral small pleural effusions with adjacent atelectasis. Mild deviation  of the trachea to the left is noted, likely due to an enlarged right thyroid lobe. Report Indicator: May need further action Finalised by: &lt;DOCTOR&gt;</w:t>
      </w:r>
    </w:p>
    <w:p>
      <w:r>
        <w:t>Accession Number: 0a75dfe09bf7de039c9fa30c35eccbbef47b581e1ac20de7219df8e014a47682</w:t>
      </w:r>
    </w:p>
    <w:p>
      <w:r>
        <w:t>Updated Date Time: 20/12/2020 11:49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