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419, Performed Date: 25/9/2019 22:47</w:t>
      </w:r>
    </w:p>
    <w:p>
      <w:pPr>
        <w:pStyle w:val="Heading2"/>
      </w:pPr>
      <w:r>
        <w:t>Raw Radiology Report Extracted</w:t>
      </w:r>
    </w:p>
    <w:p>
      <w:r>
        <w:t>Visit Number: 5a746f0f811492b60e49f9d2ad632d9c4a089d7ceea13a72942a4b30d5f46189</w:t>
      </w:r>
    </w:p>
    <w:p>
      <w:r>
        <w:t>Masked_PatientID: 419</w:t>
      </w:r>
    </w:p>
    <w:p>
      <w:r>
        <w:t>Order ID: 2d5ec0e13c230fb45ce63c4cb82811dbfb86c36cfd2568e477bef9221a805514</w:t>
      </w:r>
    </w:p>
    <w:p>
      <w:r>
        <w:t>Order Name: Chest X-ray</w:t>
      </w:r>
    </w:p>
    <w:p>
      <w:r>
        <w:t>Result Item Code: CHE-NOV</w:t>
      </w:r>
    </w:p>
    <w:p>
      <w:r>
        <w:t>Performed Date Time: 25/9/2019 22:47</w:t>
      </w:r>
    </w:p>
    <w:p>
      <w:r>
        <w:t>Line Num: 1</w:t>
      </w:r>
    </w:p>
    <w:p>
      <w:r>
        <w:t>Text: The heart is enlarged with pulmonary oedema.  The aorta is unfurled. Report Indicator: May need further action Finalised by: &lt;DOCTOR&gt;</w:t>
      </w:r>
    </w:p>
    <w:p>
      <w:r>
        <w:t>Accession Number: 33cba38f4609cdda5503c5597e8450f4fac6f1215c3246f37bf284d87ba0ba64</w:t>
      </w:r>
    </w:p>
    <w:p>
      <w:r>
        <w:t>Updated Date Time: 26/9/2019 17:44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