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4216, Performed Date: 20/9/2017 20:47</w:t>
      </w:r>
    </w:p>
    <w:p>
      <w:pPr>
        <w:pStyle w:val="Heading2"/>
      </w:pPr>
      <w:r>
        <w:t>Raw Radiology Report Extracted</w:t>
      </w:r>
    </w:p>
    <w:p>
      <w:r>
        <w:t>Visit Number: 9db946513dc27933cc67b95239b62264d73abdfb41db6ebda7354877bc1806fb</w:t>
      </w:r>
    </w:p>
    <w:p>
      <w:r>
        <w:t>Masked_PatientID: 4216</w:t>
      </w:r>
    </w:p>
    <w:p>
      <w:r>
        <w:t>Order ID: 27c5f6d96ee4dba027e591237b8c5acfb0ecc73e11f4a5839fec3f60b9c5bcc1</w:t>
      </w:r>
    </w:p>
    <w:p>
      <w:r>
        <w:t>Order Name: Chest X-ray</w:t>
      </w:r>
    </w:p>
    <w:p>
      <w:r>
        <w:t>Result Item Code: CHE-NOV</w:t>
      </w:r>
    </w:p>
    <w:p>
      <w:r>
        <w:t>Performed Date Time: 20/9/2017 20:47</w:t>
      </w:r>
    </w:p>
    <w:p>
      <w:r>
        <w:t>Line Num: 1</w:t>
      </w:r>
    </w:p>
    <w:p>
      <w:r>
        <w:t>Text:       The ET tube tip is roughly 3.5 cm from the carina.   The right IJ catheter (tip in  upper end SVC), IA balloon (tip in upper end of descending T/A), NG tube (tip in  fundus) and mediastinal drainage tube are visualised.  There is left pleural effusion.        May need further action Finalised by: &lt;DOCTOR&gt;</w:t>
      </w:r>
    </w:p>
    <w:p>
      <w:r>
        <w:t>Accession Number: ae8823fba00015cee4bdada6cab99d5fcf7769de1de9c5472b83493dcb488438</w:t>
      </w:r>
    </w:p>
    <w:p>
      <w:r>
        <w:t>Updated Date Time: 22/9/2017 8:51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