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21/9/2017 7:20</w:t>
      </w:r>
    </w:p>
    <w:p>
      <w:pPr>
        <w:pStyle w:val="Heading2"/>
      </w:pPr>
      <w:r>
        <w:t>Raw Radiology Report Extracted</w:t>
      </w:r>
    </w:p>
    <w:p>
      <w:r>
        <w:t>Visit Number: 9db946513dc27933cc67b95239b62264d73abdfb41db6ebda7354877bc1806fb</w:t>
      </w:r>
    </w:p>
    <w:p>
      <w:r>
        <w:t>Masked_PatientID: 4216</w:t>
      </w:r>
    </w:p>
    <w:p>
      <w:r>
        <w:t>Order ID: 2c84fed52490aa5a4cb18cbf832d330e450140ee7cc31b60ba516d728e7b7049</w:t>
      </w:r>
    </w:p>
    <w:p>
      <w:r>
        <w:t>Order Name: Chest X-ray</w:t>
      </w:r>
    </w:p>
    <w:p>
      <w:r>
        <w:t>Result Item Code: CHE-NOV</w:t>
      </w:r>
    </w:p>
    <w:p>
      <w:r>
        <w:t>Performed Date Time: 21/9/2017 7:20</w:t>
      </w:r>
    </w:p>
    <w:p>
      <w:r>
        <w:t>Line Num: 1</w:t>
      </w:r>
    </w:p>
    <w:p>
      <w:r>
        <w:t>Text:          [ The ET tube tip is 2.2 cm above the carina.  The left pleural effusion has virtually  resolved.  There is no pneumothorax.  The right IJ catheter (tip in upper SVC), IA  balloon in proximal descending T/A (not optimal) and NG tube (tip in fundus) are  visualised.   May need further action Finalised by: &lt;DOCTOR&gt;</w:t>
      </w:r>
    </w:p>
    <w:p>
      <w:r>
        <w:t>Accession Number: 8f908a4b6babc528971537cfa337ff58614102ce4b77a6f83ce66323be261f6a</w:t>
      </w:r>
    </w:p>
    <w:p>
      <w:r>
        <w:t>Updated Date Time: 22/9/2017 9:02</w:t>
      </w:r>
    </w:p>
    <w:p>
      <w:pPr>
        <w:pStyle w:val="Heading2"/>
      </w:pPr>
      <w:r>
        <w:t>Layman Explanation</w:t>
      </w:r>
    </w:p>
    <w:p>
      <w:r>
        <w:t>The breathing tube is in the correct position. The fluid in the left lung has almost completely cleared. There is no collapsed lung. The tubes in the neck, chest, and stomach are all in place, but one of them may need to be adjusted.</w:t>
      </w:r>
    </w:p>
    <w:p>
      <w:pPr>
        <w:pStyle w:val="Heading2"/>
      </w:pPr>
      <w:r>
        <w:t>Summary</w:t>
      </w:r>
    </w:p>
    <w:p>
      <w:r>
        <w:t>## Radiology Report Summary:</w:t>
        <w:br/>
        <w:br/>
        <w:t>**Image Type:** Chest X-ray</w:t>
        <w:br/>
        <w:br/>
        <w:t xml:space="preserve">**1. Diseases:** </w:t>
        <w:br/>
        <w:br/>
        <w:t>- **Left Pleural Effusion:**  The report states that the left pleural effusion has "virtually resolved." This suggests that there was previously a buildup of fluid in the left lung cavity, but it has significantly decreased in size.</w:t>
        <w:br/>
        <w:br/>
        <w:t>**2. Organs:**</w:t>
        <w:br/>
        <w:br/>
        <w:t>- **Trachea (ET tube):** The endotracheal tube tip is positioned 2.2 cm above the carina (the point where the trachea splits into the left and right bronchi).</w:t>
        <w:br/>
        <w:t>- **Lungs:** The report mentions the left pleural effusion and excludes pneumothorax (collapsed lung) on the right side.</w:t>
        <w:br/>
        <w:t>- **Superior Vena Cava (SVC):**  The right internal jugular (IJ) catheter tip is in the upper SVC.</w:t>
        <w:br/>
        <w:t>- **Thoracic Aorta (T/A):** The IA balloon is in the proximal descending thoracic aorta, but it's described as "not optimal."</w:t>
        <w:br/>
        <w:t>- **Stomach:** The nasogastric (NG) tube tip is in the fundus of the stomach.</w:t>
        <w:br/>
        <w:br/>
        <w:t>**3. Symptoms or Phenomena:**</w:t>
        <w:br/>
        <w:br/>
        <w:t>- **IA Balloon Position:** The IA balloon's position is described as "not optimal" which may require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