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4242, Performed Date: 01/12/2016 14:18</w:t>
      </w:r>
    </w:p>
    <w:p>
      <w:pPr>
        <w:pStyle w:val="Heading2"/>
      </w:pPr>
      <w:r>
        <w:t>Raw Radiology Report Extracted</w:t>
      </w:r>
    </w:p>
    <w:p>
      <w:r>
        <w:t>Visit Number: 7ca2a704ec194e14a4eaa50aea412948e4e71412524707ad581a94882bb92c8d</w:t>
      </w:r>
    </w:p>
    <w:p>
      <w:r>
        <w:t>Masked_PatientID: 4242</w:t>
      </w:r>
    </w:p>
    <w:p>
      <w:r>
        <w:t>Order ID: c9195cda10165923583b103f81c0825ef0157d2d907eec8640388ef6c79dc0de</w:t>
      </w:r>
    </w:p>
    <w:p>
      <w:r>
        <w:t>Order Name: Chest X-ray, Erect</w:t>
      </w:r>
    </w:p>
    <w:p>
      <w:r>
        <w:t>Result Item Code: CHE-ER</w:t>
      </w:r>
    </w:p>
    <w:p>
      <w:r>
        <w:t>Performed Date Time: 01/12/2016 14:18</w:t>
      </w:r>
    </w:p>
    <w:p>
      <w:r>
        <w:t>Line Num: 1</w:t>
      </w:r>
    </w:p>
    <w:p>
      <w:r>
        <w:t>Text:       HISTORY organising pneumonia REPORT  There is suggestion scattered poorly defined areas of ground-glass shadowing especially  in the middle zones bilaterally.  The heart is slightly enlarged    Known / Minor  Finalised by: &lt;DOCTOR&gt;</w:t>
      </w:r>
    </w:p>
    <w:p>
      <w:r>
        <w:t>Accession Number: b2ab17a58c4fc5e685735446b0c262ae8e1e7b6b7969dd1ef302b26757118d27</w:t>
      </w:r>
    </w:p>
    <w:p>
      <w:r>
        <w:t>Updated Date Time: 01/12/2016 14:38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