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02/11/2019 14:17</w:t>
      </w:r>
    </w:p>
    <w:p>
      <w:pPr>
        <w:pStyle w:val="Heading2"/>
      </w:pPr>
      <w:r>
        <w:t>Raw Radiology Report Extracted</w:t>
      </w:r>
    </w:p>
    <w:p>
      <w:r>
        <w:t>Visit Number: ce510ca090d72e16c5393854bd38068ad7922b830d9918494c8d0442c7dddcfc</w:t>
      </w:r>
    </w:p>
    <w:p>
      <w:r>
        <w:t>Masked_PatientID: 4250</w:t>
      </w:r>
    </w:p>
    <w:p>
      <w:r>
        <w:t>Order ID: 9710e8489c2d7e308c5054728816fbdc765f389c999bcbbdb4e7b297f27c3dd9</w:t>
      </w:r>
    </w:p>
    <w:p>
      <w:r>
        <w:t>Order Name: Chest X-ray, Erect</w:t>
      </w:r>
    </w:p>
    <w:p>
      <w:r>
        <w:t>Result Item Code: CHE-ER</w:t>
      </w:r>
    </w:p>
    <w:p>
      <w:r>
        <w:t>Performed Date Time: 02/11/2019 14:17</w:t>
      </w:r>
    </w:p>
    <w:p>
      <w:r>
        <w:t>Line Num: 1</w:t>
      </w:r>
    </w:p>
    <w:p>
      <w:r>
        <w:t>Text: HISTORY  Post NGT review REPORT Comparison:  31 October 2019. AP sitting film. NG tube noted in position, the tip advanced further estimated to be at the antrum  of the stomach. Minimal left lung base consolidation is noted. The rest of the lungs are clear. The heart size cannot be accurately assessed as the patient is rotated. Report Indicator: May need further action Finalised by: &lt;DOCTOR&gt;</w:t>
      </w:r>
    </w:p>
    <w:p>
      <w:r>
        <w:t>Accession Number: a54ebbaa755b399bfbedcddd08e45e9a17ada1b404fa48af723f8f592ab2ad90</w:t>
      </w:r>
    </w:p>
    <w:p>
      <w:r>
        <w:t>Updated Date Time: 04/11/2019 8:14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