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4250, Performed Date: 06/12/2017 12:43</w:t>
      </w:r>
    </w:p>
    <w:p>
      <w:pPr>
        <w:pStyle w:val="Heading2"/>
      </w:pPr>
      <w:r>
        <w:t>Raw Radiology Report Extracted</w:t>
      </w:r>
    </w:p>
    <w:p>
      <w:r>
        <w:t>Visit Number: 10ccf12199b8f2b8b83f6abcc538afbc90a6d7922be9f81e9c34390f6d1550c5</w:t>
      </w:r>
    </w:p>
    <w:p>
      <w:r>
        <w:t>Masked_PatientID: 4250</w:t>
      </w:r>
    </w:p>
    <w:p>
      <w:r>
        <w:t>Order ID: 7fb0735dca720e709751a3d0d7aee9d7a66a07e9e41865dce0be0ac30676b5a4</w:t>
      </w:r>
    </w:p>
    <w:p>
      <w:r>
        <w:t>Order Name: Chest X-ray</w:t>
      </w:r>
    </w:p>
    <w:p>
      <w:r>
        <w:t>Result Item Code: CHE-NOV</w:t>
      </w:r>
    </w:p>
    <w:p>
      <w:r>
        <w:t>Performed Date Time: 06/12/2017 12:43</w:t>
      </w:r>
    </w:p>
    <w:p>
      <w:r>
        <w:t>Line Num: 1</w:t>
      </w:r>
    </w:p>
    <w:p>
      <w:r>
        <w:t>Text:       HISTORY Post NGT insertion Aspiration Pneumonia REPORT  Chest AP: Comparison made with previous radiograph 04/12/2017. Nasogastric tube is coiled within the oesophagus.  Atelectasis - consolidation is  present in the left retrocardiac region.  Normal heart size.   Known / Minor  Finalised by: &lt;DOCTOR&gt;</w:t>
      </w:r>
    </w:p>
    <w:p>
      <w:r>
        <w:t>Accession Number: 75d8825a408c827e01951c9abd632bd565c83acf141407d5f9d49a4a8f42820e</w:t>
      </w:r>
    </w:p>
    <w:p>
      <w:r>
        <w:t>Updated Date Time: 07/12/2017 10:50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