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10/9/2017 23:40</w:t>
      </w:r>
    </w:p>
    <w:p>
      <w:pPr>
        <w:pStyle w:val="Heading2"/>
      </w:pPr>
      <w:r>
        <w:t>Raw Radiology Report Extracted</w:t>
      </w:r>
    </w:p>
    <w:p>
      <w:r>
        <w:t>Visit Number: 6e9f57c6d8da80959347aa82a8d8e1b23e2f1e3408ff43c2c958ca3261b31a47</w:t>
      </w:r>
    </w:p>
    <w:p>
      <w:r>
        <w:t>Masked_PatientID: 4250</w:t>
      </w:r>
    </w:p>
    <w:p>
      <w:r>
        <w:t>Order ID: d630582242c5a7eafd5d8dd352e6721ae1665d418ad102cddf5f33976fe65816</w:t>
      </w:r>
    </w:p>
    <w:p>
      <w:r>
        <w:t>Order Name: Chest X-ray</w:t>
      </w:r>
    </w:p>
    <w:p>
      <w:r>
        <w:t>Result Item Code: CHE-NOV</w:t>
      </w:r>
    </w:p>
    <w:p>
      <w:r>
        <w:t>Performed Date Time: 10/9/2017 23:40</w:t>
      </w:r>
    </w:p>
    <w:p>
      <w:r>
        <w:t>Line Num: 1</w:t>
      </w:r>
    </w:p>
    <w:p>
      <w:r>
        <w:t>Text:       HISTORY c diff diarrhea with vomitting and abdo pain, tro toxic megacolon REPORT  The heart size is normal. Patchy airspace shadows are seen in the left lower zone. No free air is seen under the diaphragm.   May need further action Finalised by: &lt;DOCTOR&gt;</w:t>
      </w:r>
    </w:p>
    <w:p>
      <w:r>
        <w:t>Accession Number: 8170a7b57767856c596dc9facffc1c0c2312416d09e7ed8c84eb379c707db699</w:t>
      </w:r>
    </w:p>
    <w:p>
      <w:r>
        <w:t>Updated Date Time: 11/9/2017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