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26/10/2017 18:17</w:t>
      </w:r>
    </w:p>
    <w:p>
      <w:pPr>
        <w:pStyle w:val="Heading2"/>
      </w:pPr>
      <w:r>
        <w:t>Raw Radiology Report Extracted</w:t>
      </w:r>
    </w:p>
    <w:p>
      <w:r>
        <w:t>Visit Number: 022bedb771b7794d87c522999f7520e2434c80f235d9e51136c1ed6d00e46d44</w:t>
      </w:r>
    </w:p>
    <w:p>
      <w:r>
        <w:t>Masked_PatientID: 4250</w:t>
      </w:r>
    </w:p>
    <w:p>
      <w:r>
        <w:t>Order ID: 112b8bba3125cbaeaef25f2b7d6c23386d35cd3c4cfbbfa6d505a6f36bc327f7</w:t>
      </w:r>
    </w:p>
    <w:p>
      <w:r>
        <w:t>Order Name: Chest X-ray</w:t>
      </w:r>
    </w:p>
    <w:p>
      <w:r>
        <w:t>Result Item Code: CHE-NOV</w:t>
      </w:r>
    </w:p>
    <w:p>
      <w:r>
        <w:t>Performed Date Time: 26/10/2017 18:17</w:t>
      </w:r>
    </w:p>
    <w:p>
      <w:r>
        <w:t>Line Num: 1</w:t>
      </w:r>
    </w:p>
    <w:p>
      <w:r>
        <w:t>Text:       HISTORY fever and cough REPORT Comparison was made with the previous chest radiograph dated 13/10/2017. The heart is not enlarged. The thoracic aorta is slightly unfolded with mural calcifications. The tip of the feeding tube is not visualised but noted to be subdiaphragmatic in  position. There is interval resolution of the previously reported left lower lobe consolidation.  No new focal consolidation is detected. There is no pleural effusion.   Known / Minor  Reported by: &lt;DOCTOR&gt;</w:t>
      </w:r>
    </w:p>
    <w:p>
      <w:r>
        <w:t>Accession Number: 71c39f48c6e95cd0d6336b56e15cfb8d59234965aadacd27b435f6a2a6c3406a</w:t>
      </w:r>
    </w:p>
    <w:p>
      <w:r>
        <w:t>Updated Date Time: 27/10/2017 12:54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