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09/9/2019 4:44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1596c05199d645df9d4aad09d6de8053794346cd8887e737976bb3925865dcac</w:t>
      </w:r>
    </w:p>
    <w:p>
      <w:r>
        <w:t>Order Name: Chest X-ray</w:t>
      </w:r>
    </w:p>
    <w:p>
      <w:r>
        <w:t>Result Item Code: CHE-NOV</w:t>
      </w:r>
    </w:p>
    <w:p>
      <w:r>
        <w:t>Performed Date Time: 09/9/2019 4:44</w:t>
      </w:r>
    </w:p>
    <w:p>
      <w:r>
        <w:t>Line Num: 1</w:t>
      </w:r>
    </w:p>
    <w:p>
      <w:r>
        <w:t>Text: Post-MVR;  there is still patchy consolidation in the lungs.  The heart is not enlarged.   The aorta is unfurled. Report Indicator: May need further action Finalised by: &lt;DOCTOR&gt;</w:t>
      </w:r>
    </w:p>
    <w:p>
      <w:r>
        <w:t>Accession Number: e3ae0588777a088bef142cb506db765050b385fbb700fc1ab831b63d2d4ccf10</w:t>
      </w:r>
    </w:p>
    <w:p>
      <w:r>
        <w:t>Updated Date Time: 09/9/2019 18:40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