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4295, Performed Date: 11/1/2019 12:40</w:t>
      </w:r>
    </w:p>
    <w:p>
      <w:pPr>
        <w:pStyle w:val="Heading2"/>
      </w:pPr>
      <w:r>
        <w:t>Raw Radiology Report Extracted</w:t>
      </w:r>
    </w:p>
    <w:p>
      <w:r>
        <w:t>Visit Number: c6451b63df4f2245ca835eab965f5a76b5bdb4debae60474329dbab878107dd8</w:t>
      </w:r>
    </w:p>
    <w:p>
      <w:r>
        <w:t>Masked_PatientID: 4295</w:t>
      </w:r>
    </w:p>
    <w:p>
      <w:r>
        <w:t>Order ID: ca68c653c799749e7defc9872fcdb2042800a4a4e2515f668678f43836dc7382</w:t>
      </w:r>
    </w:p>
    <w:p>
      <w:r>
        <w:t>Order Name: Chest X-ray, Erect</w:t>
      </w:r>
    </w:p>
    <w:p>
      <w:r>
        <w:t>Result Item Code: CHE-ER</w:t>
      </w:r>
    </w:p>
    <w:p>
      <w:r>
        <w:t>Performed Date Time: 11/1/2019 12:40</w:t>
      </w:r>
    </w:p>
    <w:p>
      <w:r>
        <w:t>Line Num: 1</w:t>
      </w:r>
    </w:p>
    <w:p>
      <w:r>
        <w:t>Text:       HISTORY for re insert NGT REPORT Previous chest radiograph dated 11/01/2019 was reviewed. Tracheostomy, midline sternotomy wires, prosthetic cardiac valve are in situ.  The  nasogastric tube passes beneath the diaphragm but tip is not included in this study.    The heart is enlarged.  Stable bilateral perihilar and lower zone patchy ground-glass  airspace opacification.  Right lower zone atelectasis is seen. There is a small left  pleural effusion.   Known / Minor Reported by: &lt;DOCTOR&gt;</w:t>
      </w:r>
    </w:p>
    <w:p>
      <w:r>
        <w:t>Accession Number: 6a42eb6c587ec26833978c12b391a3d9a2544ff96b288aa6e0f68a10a4bf8b32</w:t>
      </w:r>
    </w:p>
    <w:p>
      <w:r>
        <w:t>Updated Date Time: 11/1/2019 17:35</w:t>
      </w:r>
    </w:p>
    <w:p>
      <w:pPr>
        <w:pStyle w:val="Heading2"/>
      </w:pPr>
      <w:r>
        <w:t>Layman Explanation</w:t>
      </w:r>
    </w:p>
    <w:p>
      <w:r>
        <w:t>Error generating summary.</w:t>
      </w:r>
    </w:p>
    <w:p>
      <w:pPr>
        <w:pStyle w:val="Heading2"/>
      </w:pPr>
      <w:r>
        <w:t>Summary</w:t>
      </w:r>
    </w:p>
    <w:p>
      <w:r>
        <w:t>**Image Type:** Chest Radiograph</w:t>
        <w:br/>
        <w:br/>
        <w:t>**Summary:**</w:t>
        <w:br/>
        <w:br/>
        <w:t>1. **Diseases:**</w:t>
        <w:br/>
        <w:t xml:space="preserve">    * **Right lower zone atelectasis:** This refers to the collapse of lung tissue in the right lower lobe.</w:t>
        <w:br/>
        <w:t xml:space="preserve">    * **Small left pleural effusion:** This indicates a small accumulation of fluid in the space between the lung and the chest wall on the left side.</w:t>
        <w:br/>
        <w:t xml:space="preserve">    * **Stable bilateral perihilar and lower zone patchy ground-glass airspace opacification:** This describes an area of haziness or cloudiness in the lungs, specifically in the areas around the hilum (the central region of the lungs where the bronchi and blood vessels enter) and the lower lobes, on both sides.  "Stable" implies that this finding has not significantly changed from a previous chest radiograph.</w:t>
        <w:br/>
        <w:t xml:space="preserve"> </w:t>
        <w:br/>
        <w:t>2. **Organs:**</w:t>
        <w:br/>
        <w:t xml:space="preserve">    * **Heart:** The heart is described as enlarged.</w:t>
        <w:br/>
        <w:t xml:space="preserve">    * **Lungs:**  The report describes findings within the lungs, including atelectasis, ground-glass opacification, and pleural effusion.</w:t>
        <w:br/>
        <w:t xml:space="preserve">    * **Diaphragm:** The nasogastric tube is noted to pass beneath the diaphragm.</w:t>
        <w:br/>
        <w:br/>
        <w:t>3. **Symptoms or Phenomenon:**</w:t>
        <w:br/>
        <w:t xml:space="preserve">    * **Enlarged heart:** This could be a sign of various conditions affecting the heart, such as heart failure or cardiomyopathy.</w:t>
        <w:br/>
        <w:t xml:space="preserve">    * **Atelectasis:** Lung collapse can lead to shortness of breath and other respiratory symptoms.</w:t>
        <w:br/>
        <w:t xml:space="preserve">    * **Pleural effusion:** This can cause chest pain and difficulty breathing.</w:t>
        <w:br/>
        <w:t xml:space="preserve">    * **Patchy ground-glass airspace opacification:**  This can be caused by various conditions, including pneumonia, pulmonary edema, and interstitial lung disease.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