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15/7/2019 6:33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44b9c4711057fa77e728938b58c913d7877afcfb423e9cc33ca7ca0abd63379a</w:t>
      </w:r>
    </w:p>
    <w:p>
      <w:r>
        <w:t>Order Name: Chest X-ray</w:t>
      </w:r>
    </w:p>
    <w:p>
      <w:r>
        <w:t>Result Item Code: CHE-NOV</w:t>
      </w:r>
    </w:p>
    <w:p>
      <w:r>
        <w:t>Performed Date Time: 15/7/2019 6:33</w:t>
      </w:r>
    </w:p>
    <w:p>
      <w:r>
        <w:t>Line Num: 1</w:t>
      </w:r>
    </w:p>
    <w:p>
      <w:r>
        <w:t>Text: Post MVR with tricuspid annuloplasty.  The heart is deemed enlarged with mild pulmonary  oedema.  The aorta is unfurled.  NG tube tip is in the distal oesophagus.   Report Indicator: May need further action Finalised by: &lt;DOCTOR&gt;</w:t>
      </w:r>
    </w:p>
    <w:p>
      <w:r>
        <w:t>Accession Number: 0f51a8060b06d8b9377f2390ba36e8aa908d70f098c44858bb5d208c9d18ea47</w:t>
      </w:r>
    </w:p>
    <w:p>
      <w:r>
        <w:t>Updated Date Time: 16/7/2019 5:39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