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4295, Performed Date: 19/12/2018 11:09</w:t>
      </w:r>
    </w:p>
    <w:p>
      <w:pPr>
        <w:pStyle w:val="Heading2"/>
      </w:pPr>
      <w:r>
        <w:t>Raw Radiology Report Extracted</w:t>
      </w:r>
    </w:p>
    <w:p>
      <w:r>
        <w:t>Visit Number: c6451b63df4f2245ca835eab965f5a76b5bdb4debae60474329dbab878107dd8</w:t>
      </w:r>
    </w:p>
    <w:p>
      <w:r>
        <w:t>Masked_PatientID: 4295</w:t>
      </w:r>
    </w:p>
    <w:p>
      <w:r>
        <w:t>Order ID: c78410af9c0ca99cfbb09b33eee42abb398241a08856e606135eed0dbd39a8ea</w:t>
      </w:r>
    </w:p>
    <w:p>
      <w:r>
        <w:t>Order Name: Chest X-ray, Erect</w:t>
      </w:r>
    </w:p>
    <w:p>
      <w:r>
        <w:t>Result Item Code: CHE-ER</w:t>
      </w:r>
    </w:p>
    <w:p>
      <w:r>
        <w:t>Performed Date Time: 19/12/2018 11:09</w:t>
      </w:r>
    </w:p>
    <w:p>
      <w:r>
        <w:t>Line Num: 1</w:t>
      </w:r>
    </w:p>
    <w:p>
      <w:r>
        <w:t>Text:       HISTORY Redo sternotomy + MVR with bioprosthetic REPORT Supine film.  Comparison is made to 17 December 2018 C X R. Tracheostomy tube, NGT, sternotomy wires, cardiac valve prostheses noted, as before. The heart size cannot be accurately assessed.  Bilateral patchy lung consolidation  suggestive for active infection appears to be worse on the right. There is likely to be a small left pleural effusion.   May need further action Finalised by: &lt;DOCTOR&gt;</w:t>
      </w:r>
    </w:p>
    <w:p>
      <w:r>
        <w:t>Accession Number: 99da9e5dffaf4fd96823c0180c49d4a38dbe4cee91fafea266ff513fbfe4835d</w:t>
      </w:r>
    </w:p>
    <w:p>
      <w:r>
        <w:t>Updated Date Time: 20/12/2018 7:28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