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4397, Performed Date: 21/1/2019 13:07</w:t>
      </w:r>
    </w:p>
    <w:p>
      <w:pPr>
        <w:pStyle w:val="Heading2"/>
      </w:pPr>
      <w:r>
        <w:t>Raw Radiology Report Extracted</w:t>
      </w:r>
    </w:p>
    <w:p>
      <w:r>
        <w:t>Visit Number: 7e3c0eb8148cbc6f5af13ae304f84236870a5f06a562c22b999665ee5625f7c0</w:t>
      </w:r>
    </w:p>
    <w:p>
      <w:r>
        <w:t>Masked_PatientID: 4397</w:t>
      </w:r>
    </w:p>
    <w:p>
      <w:r>
        <w:t>Order ID: e062e333a5e73f2756e8cd04163c44b38b1e79e789013ce7969c647872f429e0</w:t>
      </w:r>
    </w:p>
    <w:p>
      <w:r>
        <w:t>Order Name: CT Chest or Thorax</w:t>
      </w:r>
    </w:p>
    <w:p>
      <w:r>
        <w:t>Result Item Code: CTCHE</w:t>
      </w:r>
    </w:p>
    <w:p>
      <w:r>
        <w:t>Performed Date Time: 21/1/2019 13:07</w:t>
      </w:r>
    </w:p>
    <w:p>
      <w:r>
        <w:t>Line Num: 1</w:t>
      </w:r>
    </w:p>
    <w:p>
      <w:r>
        <w:t>Text:       HISTORY Noted right middle lobe lesion in CTAP done in Parkway East To further work-up characterisatic of lesion TECHNIQUE Scans acquired as per department protocol. Intravenous contrast: Omnipaque 350 - Volume (ml): 50 FINDINGS No previous chest CT is available for comparison at the time of reporting. The middle lobe shows some bronchiectasis and atelectasis - scarring with volume  loss. There is also bilateral upper lobe apical pleuro-pulmonary scarring. Multiple ground-glass opacities are noted in bilateral upper lobes and the apical  left lung lower lobe (at least 4 in each lung) measuring from about 3-9 mm, the larger  ones in the right upper lobe (401/31). There also discrete soft tissue density 3-4mm  nodules in the right upper lobe and left lower lobe. Possibly inflammatory tiny centrilobular foci in the right lung lower lobe (405/27,30) A couple of perifissural opacities adjacent to the left upper lobe fissure are nonspecific. No enlarged hilar or mediastinal lymph nodes, pleural or pericardial effusion is  detected. Bone settings show no overt destructive lesion. CONCLUSION  Multiple ground-glass opacities and fewer small nodules in both lungs mostly in  upper lobes or apical lower lobe segments. They are nonspecific.  Suggest follow-up.   May need further action Finalised by: &lt;DOCTOR&gt;</w:t>
      </w:r>
    </w:p>
    <w:p>
      <w:r>
        <w:t>Accession Number: fc9070d61ba898fed0f9abe5a20ae7955b89df8e77b733d2bfbf6e98e04f0cbf</w:t>
      </w:r>
    </w:p>
    <w:p>
      <w:r>
        <w:t>Updated Date Time: 21/1/2019 14:44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