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4401, Performed Date: 03/9/2016 23:40</w:t>
      </w:r>
    </w:p>
    <w:p>
      <w:pPr>
        <w:pStyle w:val="Heading2"/>
      </w:pPr>
      <w:r>
        <w:t>Raw Radiology Report Extracted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9a02126f8a705b4b9d6c5f052ecd0c02f9f99de5d52082985d354822aa00acc2</w:t>
      </w:r>
    </w:p>
    <w:p>
      <w:r>
        <w:t>Order Name: Chest X-ray</w:t>
      </w:r>
    </w:p>
    <w:p>
      <w:r>
        <w:t>Result Item Code: CHE-NOV</w:t>
      </w:r>
    </w:p>
    <w:p>
      <w:r>
        <w:t>Performed Date Time: 03/9/2016 23:40</w:t>
      </w:r>
    </w:p>
    <w:p>
      <w:r>
        <w:t>Line Num: 1</w:t>
      </w:r>
    </w:p>
    <w:p>
      <w:r>
        <w:t>Text:       HISTORY acute desaturation. Poor urine output. ? worsening pneumonia with fluid overload. REPORT  Nasogastric tube, ETT and right CVP line are noted in situ.  Heart is marginally  enlarged.  Patchy ground-glass and alveolar shadowing seen in both lungs with pulmonary  venous congestion and small septal lines   Known / Minor  Finalised by: &lt;DOCTOR&gt;</w:t>
      </w:r>
    </w:p>
    <w:p>
      <w:r>
        <w:t>Accession Number: 08dcecfb824d141f75031230b5505d96f3f4097373fe6f51712c489f8c2238a6</w:t>
      </w:r>
    </w:p>
    <w:p>
      <w:r>
        <w:t>Updated Date Time: 05/9/2016 14:24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