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06/1/2020 15:41</w:t>
      </w:r>
    </w:p>
    <w:p>
      <w:pPr>
        <w:pStyle w:val="Heading2"/>
      </w:pPr>
      <w:r>
        <w:t>Raw Radiology Report Extracted</w:t>
      </w:r>
    </w:p>
    <w:p>
      <w:r>
        <w:t>Visit Number: 07108e656d8af079a9924b1f4280a02e7730725c5b3e7423ecb0b1b2101eb788</w:t>
      </w:r>
    </w:p>
    <w:p>
      <w:r>
        <w:t>Masked_PatientID: 4401</w:t>
      </w:r>
    </w:p>
    <w:p>
      <w:r>
        <w:t>Order ID: 0524ac7e1a57ba8558050a0bbd8c94c4d1ed20714d9f78d401fb33594a2fface</w:t>
      </w:r>
    </w:p>
    <w:p>
      <w:r>
        <w:t>Order Name: Chest X-ray, Erect</w:t>
      </w:r>
    </w:p>
    <w:p>
      <w:r>
        <w:t>Result Item Code: CHE-ER</w:t>
      </w:r>
    </w:p>
    <w:p>
      <w:r>
        <w:t>Performed Date Time: 06/1/2020 15:41</w:t>
      </w:r>
    </w:p>
    <w:p>
      <w:r>
        <w:t>Line Num: 1</w:t>
      </w:r>
    </w:p>
    <w:p>
      <w:r>
        <w:t>Text: HISTORY  chest pain REPORT Comparison made with CXR of 14/6/2019.  Mild pulmonary venous congestion is noted. No consolidation, pneumothorax, pleural  effusion or lobar collapse is seen.  Heart size and mediastinal outline are unremarkable.  Calcifications at the aortic knuckle. No free air seen under the diaphragm. Report Indicator: Known / Minor Finalised by: &lt;DOCTOR&gt;</w:t>
      </w:r>
    </w:p>
    <w:p>
      <w:r>
        <w:t>Accession Number: 8765c31fc5537de968bc77b46f13ca35daed3b586855441c4f4644329e5b58ed</w:t>
      </w:r>
    </w:p>
    <w:p>
      <w:r>
        <w:t>Updated Date Time: 07/1/2020 10:39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