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4401, Performed Date: 18/3/2020 16:23</w:t>
      </w:r>
    </w:p>
    <w:p>
      <w:pPr>
        <w:pStyle w:val="Heading2"/>
      </w:pPr>
      <w:r>
        <w:t>Raw Radiology Report Extracted</w:t>
      </w:r>
    </w:p>
    <w:p>
      <w:r>
        <w:t>Visit Number: 7f409e91f15713726079c6a6f1386a8dd96b2f3bd2908f5ec3bb86853ff2607c</w:t>
      </w:r>
    </w:p>
    <w:p>
      <w:r>
        <w:t>Masked_PatientID: 4401</w:t>
      </w:r>
    </w:p>
    <w:p>
      <w:r>
        <w:t>Order ID: fbde63de3544d1d88b1967dc71036924fad94aeddadee0a8c7d2e98dbf3317aa</w:t>
      </w:r>
    </w:p>
    <w:p>
      <w:r>
        <w:t>Order Name: Chest X-ray</w:t>
      </w:r>
    </w:p>
    <w:p>
      <w:r>
        <w:t>Result Item Code: CHE-NOV</w:t>
      </w:r>
    </w:p>
    <w:p>
      <w:r>
        <w:t>Performed Date Time: 18/3/2020 16:23</w:t>
      </w:r>
    </w:p>
    <w:p>
      <w:r>
        <w:t>Line Num: 1</w:t>
      </w:r>
    </w:p>
    <w:p>
      <w:r>
        <w:t>Text: HISTORY  AMS, desat for Ix Admitted for fluid OL REPORT The heart size is enlarged and the lung fields are congested. Patchy shadows are seen in the left lower zone. Bilateral small pleural effusions are noted. Report Indicator: May need further action Finalised by: &lt;DOCTOR&gt;</w:t>
      </w:r>
    </w:p>
    <w:p>
      <w:r>
        <w:t>Accession Number: 29d3cddad2afb40a5fe7827751d6459b33e663bb7ee10dfdaa4bfca441222309</w:t>
      </w:r>
    </w:p>
    <w:p>
      <w:r>
        <w:t>Updated Date Time: 19/3/2020 11:26</w:t>
      </w:r>
    </w:p>
    <w:p>
      <w:pPr>
        <w:pStyle w:val="Heading2"/>
      </w:pPr>
      <w:r>
        <w:t>Layman Explanation</w:t>
      </w:r>
    </w:p>
    <w:p>
      <w:r>
        <w:t>The patient's heart is larger than normal and their lungs are filled with fluid. There are some cloudy areas in the lower left lung. There is also a small amount of fluid around both lungs.</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