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26/3/2020 15:17</w:t>
      </w:r>
    </w:p>
    <w:p>
      <w:pPr>
        <w:pStyle w:val="Heading2"/>
      </w:pPr>
      <w:r>
        <w:t>Raw Radiology Report Extracted</w:t>
      </w:r>
    </w:p>
    <w:p>
      <w:r>
        <w:t>Visit Number: 7f409e91f15713726079c6a6f1386a8dd96b2f3bd2908f5ec3bb86853ff2607c</w:t>
      </w:r>
    </w:p>
    <w:p>
      <w:r>
        <w:t>Masked_PatientID: 4401</w:t>
      </w:r>
    </w:p>
    <w:p>
      <w:r>
        <w:t>Order ID: 0bbbd84356e222a1b273804a3e6f696fbbbfb1ad954260b38bcc3ea793b8d727</w:t>
      </w:r>
    </w:p>
    <w:p>
      <w:r>
        <w:t>Order Name: Chest X-ray</w:t>
      </w:r>
    </w:p>
    <w:p>
      <w:r>
        <w:t>Result Item Code: CHE-NOV</w:t>
      </w:r>
    </w:p>
    <w:p>
      <w:r>
        <w:t>Performed Date Time: 26/3/2020 15:17</w:t>
      </w:r>
    </w:p>
    <w:p>
      <w:r>
        <w:t>Line Num: 1</w:t>
      </w:r>
    </w:p>
    <w:p>
      <w:r>
        <w:t>Text: HISTORY  Fluid overload REPORT AP sitting chest radiograph Comparison is made with the previous radiograph dated 24/03/2020. The CT study performed  earlier in the day was noted as well. The heart size cannot be assessed in this AP projection. There is prominence of the pulmonary vasculature, mild left perihilar  air space  opacities and left pleural effusion. These changes are suggestive of pulmonary oedema. Bilateral shoulder joint show degenerative changes. Report Indicator: May need further action Reported by: &lt;DOCTOR&gt;</w:t>
      </w:r>
    </w:p>
    <w:p>
      <w:r>
        <w:t>Accession Number: 8e1485e827bb184c445f8f24d27bf9ba781886d3de80a89b627918a8c6290476</w:t>
      </w:r>
    </w:p>
    <w:p>
      <w:r>
        <w:t>Updated Date Time: 27/3/2020 10:43</w:t>
      </w:r>
    </w:p>
    <w:p>
      <w:pPr>
        <w:pStyle w:val="Heading2"/>
      </w:pPr>
      <w:r>
        <w:t>Layman Explanation</w:t>
      </w:r>
    </w:p>
    <w:p>
      <w:r>
        <w:t>Error generating summary.</w:t>
      </w:r>
    </w:p>
    <w:p>
      <w:pPr>
        <w:pStyle w:val="Heading2"/>
      </w:pPr>
      <w:r>
        <w:t>Summary</w:t>
      </w:r>
    </w:p>
    <w:p>
      <w:r>
        <w:t>The text is extracted from a **chest radiograph**.</w:t>
        <w:br/>
        <w:br/>
        <w:t xml:space="preserve">**1. Disease(s):** </w:t>
        <w:br/>
        <w:t>- Pulmonary edema</w:t>
        <w:br/>
        <w:br/>
        <w:t>**2. Organ(s):**</w:t>
        <w:br/>
        <w:t>- Heart:  Heart size cannot be assessed in this AP projection.</w:t>
        <w:br/>
        <w:t xml:space="preserve">- Lungs: Prominence of the pulmonary vasculature, mild left perihilar air space opacities and left pleural effusion. </w:t>
        <w:br/>
        <w:t xml:space="preserve">- Shoulders: Bilateral shoulder joint show degenerative changes. </w:t>
        <w:br/>
        <w:br/>
        <w:t>**3. Symptoms or Phenomenon:**</w:t>
        <w:br/>
        <w:t>- Fluid overload: This is mentioned in the history section.</w:t>
        <w:br/>
        <w:t>- Prominence of the pulmonary vasculature, mild left perihilar air space opacities, and left pleural effusion: These findings are suggestive of pulmonary edema.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