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4485, Performed Date: 07/6/2018 16:42</w:t>
      </w:r>
    </w:p>
    <w:p>
      <w:pPr>
        <w:pStyle w:val="Heading2"/>
      </w:pPr>
      <w:r>
        <w:t>Raw Radiology Report Extracted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8aa4daab5d267cee80157e4a4714651d71d992551bac49a077effd44765022b6</w:t>
      </w:r>
    </w:p>
    <w:p>
      <w:r>
        <w:t>Order Name: Chest X-ray</w:t>
      </w:r>
    </w:p>
    <w:p>
      <w:r>
        <w:t>Result Item Code: CHE-NOV</w:t>
      </w:r>
    </w:p>
    <w:p>
      <w:r>
        <w:t>Performed Date Time: 07/6/2018 16:42</w:t>
      </w:r>
    </w:p>
    <w:p>
      <w:r>
        <w:t>Line Num: 1</w:t>
      </w:r>
    </w:p>
    <w:p>
      <w:r>
        <w:t>Text:          [ There is subsegmental atelectasis in the right lower zone.  The heart and left lung  are unremarkable.  The aorta is unfurled.  NG tube tip is in the distal stomach.    Known / Minor  Finalised by: &lt;DOCTOR&gt;</w:t>
      </w:r>
    </w:p>
    <w:p>
      <w:r>
        <w:t>Accession Number: b740b99005b723d691aa1d7466a4ee59ee0693fcbe5c438cf452ceb4d71a20c7</w:t>
      </w:r>
    </w:p>
    <w:p>
      <w:r>
        <w:t>Updated Date Time: 08/6/2018 10:58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