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4556, Performed Date: 15/12/2016 9:05</w:t>
      </w:r>
    </w:p>
    <w:p>
      <w:pPr>
        <w:pStyle w:val="Heading2"/>
      </w:pPr>
      <w:r>
        <w:t>Raw Radiology Report Extracted</w:t>
      </w:r>
    </w:p>
    <w:p>
      <w:r>
        <w:t>Visit Number: dbd61a22c4d0dbda3a82b922c8fd0e6eef995d1af25e865d0f997bd803c9bbd0</w:t>
      </w:r>
    </w:p>
    <w:p>
      <w:r>
        <w:t>Masked_PatientID: 4556</w:t>
      </w:r>
    </w:p>
    <w:p>
      <w:r>
        <w:t>Order ID: d478b760483d9c7d9011c74aa275b84ad074c812f0c1d08b43a57a88e02197d6</w:t>
      </w:r>
    </w:p>
    <w:p>
      <w:r>
        <w:t>Order Name: Chest X-ray</w:t>
      </w:r>
    </w:p>
    <w:p>
      <w:r>
        <w:t>Result Item Code: CHE-NOV</w:t>
      </w:r>
    </w:p>
    <w:p>
      <w:r>
        <w:t>Performed Date Time: 15/12/2016 9:05</w:t>
      </w:r>
    </w:p>
    <w:p>
      <w:r>
        <w:t>Line Num: 1</w:t>
      </w:r>
    </w:p>
    <w:p>
      <w:r>
        <w:t>Text:       HISTORY tro chest infection REPORT Prior chest radiograph performed on 4 December 2016 was reviewed. Increased left lower zone retrocardiac opacities are seen with effacement of the  left hemidiaphragm, suggestive of infectivechanges. Small left pleural effusion  is seen.  No pneumothorax is detected.   The heart size cannot be accurately assessed on this AP projection.  Atherosclerotic  plaques are noted in the aortic arch.  Degenerative changes are seen in the spine.   Further action or early intervention required Finalised by: &lt;DOCTOR&gt;</w:t>
      </w:r>
    </w:p>
    <w:p>
      <w:r>
        <w:t>Accession Number: 3f78e3ee251a17360e4f87f0e98b9a598582dd6a2c9ba367ac4bca14fc98e4d1</w:t>
      </w:r>
    </w:p>
    <w:p>
      <w:r>
        <w:t>Updated Date Time: 15/12/2016 18:20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