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456, Performed Date: 13/11/2016 15:51</w:t>
      </w:r>
    </w:p>
    <w:p>
      <w:pPr>
        <w:pStyle w:val="Heading2"/>
      </w:pPr>
      <w:r>
        <w:t>Raw Radiology Report Extracted</w:t>
      </w:r>
    </w:p>
    <w:p>
      <w:r>
        <w:t>Visit Number: 848477fbbb83304de1b0b23d97206feb72b1411421fff1f07f652cd014a4a34d</w:t>
      </w:r>
    </w:p>
    <w:p>
      <w:r>
        <w:t>Masked_PatientID: 456</w:t>
      </w:r>
    </w:p>
    <w:p>
      <w:r>
        <w:t>Order ID: 5ceb58f0b451a5404c117208b2cd3a75cdb490991946f002507d71c82cee1fdd</w:t>
      </w:r>
    </w:p>
    <w:p>
      <w:r>
        <w:t>Order Name: Chest X-ray</w:t>
      </w:r>
    </w:p>
    <w:p>
      <w:r>
        <w:t>Result Item Code: CHE-NOV</w:t>
      </w:r>
    </w:p>
    <w:p>
      <w:r>
        <w:t>Performed Date Time: 13/11/2016 15:51</w:t>
      </w:r>
    </w:p>
    <w:p>
      <w:r>
        <w:t>Line Num: 1</w:t>
      </w:r>
    </w:p>
    <w:p>
      <w:r>
        <w:t>Text:       HISTORY abdo pain, SOB on warfarin, ?BGIT REPORT  Chest X-ray: Comparison was made to the prior radiograph dated 4 February 2016. There is a large left pleural effusion opacifying the left hemithorax. Right-ward  mediastinal shift is present.  The right lung shows no gross consolidation. Right pleural calcification is again  noted. Single lead ICD with tip in satisfactory position.    Further action or early intervention required Finalised by: &lt;DOCTOR&gt;</w:t>
      </w:r>
    </w:p>
    <w:p>
      <w:r>
        <w:t>Accession Number: 1aa33d48a43d5473295281665179e38097c31716b4b404faa74b477f4e1e1244</w:t>
      </w:r>
    </w:p>
    <w:p>
      <w:r>
        <w:t>Updated Date Time: 14/11/2016 11:45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