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4573, Performed Date: 24/5/2019 18:41</w:t>
      </w:r>
    </w:p>
    <w:p>
      <w:pPr>
        <w:pStyle w:val="Heading2"/>
      </w:pPr>
      <w:r>
        <w:t>Raw Radiology Report Extracted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779664c556b06e8b83cb0459a0b1783f76eb36966566c87067f0220a4fc9b643</w:t>
      </w:r>
    </w:p>
    <w:p>
      <w:r>
        <w:t>Order Name: Chest X-ray</w:t>
      </w:r>
    </w:p>
    <w:p>
      <w:r>
        <w:t>Result Item Code: CHE-NOV</w:t>
      </w:r>
    </w:p>
    <w:p>
      <w:r>
        <w:t>Performed Date Time: 24/5/2019 18:41</w:t>
      </w:r>
    </w:p>
    <w:p>
      <w:r>
        <w:t>Line Num: 1</w:t>
      </w:r>
    </w:p>
    <w:p>
      <w:r>
        <w:t>Text: HISTORY  Post NGT insertion REPORT NG tube is projected over the distal oesophagus which has been further advanced into  the stomach on the subsequent radiograph. Report Indicator: Known / Minor Finalised by: &lt;DOCTOR&gt;</w:t>
      </w:r>
    </w:p>
    <w:p>
      <w:r>
        <w:t>Accession Number: 94ab19042262a1057a137599f809258c3f49490cb09239a8f8532f123f4c2434</w:t>
      </w:r>
    </w:p>
    <w:p>
      <w:r>
        <w:t>Updated Date Time: 26/5/2019 12:35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