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4582, Performed Date: 12/8/2015 22:29</w:t>
      </w:r>
    </w:p>
    <w:p>
      <w:pPr>
        <w:pStyle w:val="Heading2"/>
      </w:pPr>
      <w:r>
        <w:t>Raw Radiology Report Extracted</w:t>
      </w:r>
    </w:p>
    <w:p>
      <w:r>
        <w:t>Visit Number: ae19c68a1fe4fe1f50165a885ed3f73c302b61891f0977ac6dd1cf88854c1c5a</w:t>
      </w:r>
    </w:p>
    <w:p>
      <w:r>
        <w:t>Masked_PatientID: 4582</w:t>
      </w:r>
    </w:p>
    <w:p>
      <w:r>
        <w:t>Order ID: a6610cfcba203c635943a265d9ba1aba3559be356a20169706b6e752269c9bdd</w:t>
      </w:r>
    </w:p>
    <w:p>
      <w:r>
        <w:t>Order Name: Chest X-ray</w:t>
      </w:r>
    </w:p>
    <w:p>
      <w:r>
        <w:t>Result Item Code: CHE-NOV</w:t>
      </w:r>
    </w:p>
    <w:p>
      <w:r>
        <w:t>Performed Date Time: 12/8/2015 22:29</w:t>
      </w:r>
    </w:p>
    <w:p>
      <w:r>
        <w:t>Line Num: 1</w:t>
      </w:r>
    </w:p>
    <w:p>
      <w:r>
        <w:t>Text:       HISTORY check ngt REPORT  The positions of the NG tube and right central venous catheter appear satisfactory.   The heart size cannot be accurately assessed.  Near total hazy opacification is  seen in the right thorax. There is aleft pneumothorax with partial collapse of the left lung.   There are also other  drainage tubes projected over the left thorax and left upper  abdomen.   May need further action Finalised by: &lt;DOCTOR&gt;</w:t>
      </w:r>
    </w:p>
    <w:p>
      <w:r>
        <w:t>Accession Number: 3fd37928e95af2cf22b0699db008ef396f693786aaf82c5b0fd8c684aa286256</w:t>
      </w:r>
    </w:p>
    <w:p>
      <w:r>
        <w:t>Updated Date Time: 13/8/2015 9:07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