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4594, Performed Date: 12/3/2016 15:44</w:t>
      </w:r>
    </w:p>
    <w:p>
      <w:pPr>
        <w:pStyle w:val="Heading2"/>
      </w:pPr>
      <w:r>
        <w:t>Raw Radiology Report Extracted</w:t>
      </w:r>
    </w:p>
    <w:p>
      <w:r>
        <w:t>Visit Number: a4712a746a993c5715a03d6dbe434255e7422d6474236f049decf3f096953a92</w:t>
      </w:r>
    </w:p>
    <w:p>
      <w:r>
        <w:t>Masked_PatientID: 4594</w:t>
      </w:r>
    </w:p>
    <w:p>
      <w:r>
        <w:t>Order ID: 312455e85e2fbad7365b3c19e084074dd5d1f8133a057a81f846163ba83fd0e9</w:t>
      </w:r>
    </w:p>
    <w:p>
      <w:r>
        <w:t>Order Name: Chest X-ray</w:t>
      </w:r>
    </w:p>
    <w:p>
      <w:r>
        <w:t>Result Item Code: CHE-NOV</w:t>
      </w:r>
    </w:p>
    <w:p>
      <w:r>
        <w:t>Performed Date Time: 12/3/2016 15:44</w:t>
      </w:r>
    </w:p>
    <w:p>
      <w:r>
        <w:t>Line Num: 1</w:t>
      </w:r>
    </w:p>
    <w:p>
      <w:r>
        <w:t>Text:       HISTORY sepsis REPORT Comparison made previous radiograph dated 4 February 2016. A tunneled right central  venous line is seen with tip projected over the cavoatrial junction. No sizable consolidation  or pleural effusion. Heart size cannot be accurately assessed on this AP projection.  Known / Minor  Finalised by: &lt;DOCTOR&gt;</w:t>
      </w:r>
    </w:p>
    <w:p>
      <w:r>
        <w:t>Accession Number: ef6b8350cabd50f5fa412676ba362c8a8f1db37ca551ae278f33c9dc4941cec7</w:t>
      </w:r>
    </w:p>
    <w:p>
      <w:r>
        <w:t>Updated Date Time: 14/3/2016 10:20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