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4594, Performed Date: 29/7/2020 10:14</w:t>
      </w:r>
    </w:p>
    <w:p>
      <w:pPr>
        <w:pStyle w:val="Heading2"/>
      </w:pPr>
      <w:r>
        <w:t>Raw Radiology Report Extracted</w:t>
      </w:r>
    </w:p>
    <w:p>
      <w:r>
        <w:t>Visit Number: 81b57397b7c56438bea891ee8cfc3837fbd554afaf6538b782004a3bf574a2d7</w:t>
      </w:r>
    </w:p>
    <w:p>
      <w:r>
        <w:t>Masked_PatientID: 4594</w:t>
      </w:r>
    </w:p>
    <w:p>
      <w:r>
        <w:t>Order ID: 6b6927655547689d1220491dc8290ae5d121e890b1d5bb2a840c4758c11dab40</w:t>
      </w:r>
    </w:p>
    <w:p>
      <w:r>
        <w:t>Order Name: Chest X-ray</w:t>
      </w:r>
    </w:p>
    <w:p>
      <w:r>
        <w:t>Result Item Code: CHE-NOV</w:t>
      </w:r>
    </w:p>
    <w:p>
      <w:r>
        <w:t>Performed Date Time: 29/7/2020 10:14</w:t>
      </w:r>
    </w:p>
    <w:p>
      <w:r>
        <w:t>Line Num: 1</w:t>
      </w:r>
    </w:p>
    <w:p>
      <w:r>
        <w:t>Text: HISTORY  Likely constipation colic REPORT The heart size cannot be accurately assessed as this is an AP film. No consolidation or collapse is seen. No free air is seen under diaphragm. There is a stent seen in the right infraclavicular  region. Report Indicator: Known / Minor Finalised by: &lt;DOCTOR&gt;</w:t>
      </w:r>
    </w:p>
    <w:p>
      <w:r>
        <w:t>Accession Number: 58e886e5dc70654f3c0bb95052bb8b886e98643f6496e035c939cc43d3c27f4a</w:t>
      </w:r>
    </w:p>
    <w:p>
      <w:r>
        <w:t>Updated Date Time: 29/7/2020 18:35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