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15/3/2018 12:04</w:t>
      </w:r>
    </w:p>
    <w:p>
      <w:pPr>
        <w:pStyle w:val="Heading2"/>
      </w:pPr>
      <w:r>
        <w:t>Raw Radiology Report Extracted</w:t>
      </w:r>
    </w:p>
    <w:p>
      <w:r>
        <w:t>Visit Number: 6bd07fe3bf6ae7f277ee5308fc1ab4f54b85aa20fa7f9dd9b8a8a8a4fcdcaeec</w:t>
      </w:r>
    </w:p>
    <w:p>
      <w:r>
        <w:t>Masked_PatientID: 4605</w:t>
      </w:r>
    </w:p>
    <w:p>
      <w:r>
        <w:t>Order ID: a9c36480c6e52f4f98cd9ac365e1da7dce3aebb6d73190e3aa11a213b05fafe2</w:t>
      </w:r>
    </w:p>
    <w:p>
      <w:r>
        <w:t>Order Name: Chest X-ray, Erect</w:t>
      </w:r>
    </w:p>
    <w:p>
      <w:r>
        <w:t>Result Item Code: CHE-ER</w:t>
      </w:r>
    </w:p>
    <w:p>
      <w:r>
        <w:t>Performed Date Time: 15/3/2018 12:04</w:t>
      </w:r>
    </w:p>
    <w:p>
      <w:r>
        <w:t>Line Num: 1</w:t>
      </w:r>
    </w:p>
    <w:p>
      <w:r>
        <w:t>Text:       HISTORY Cough x 2/12 REPORT There is gross cardiomegaly in spite of the projection. Upper lobe veins appear prominent.  Bibasal effusions are present, larger on the left. The tip of the pacemaker catheter  is projected over the right ventricle. No gross consolidation seen in the visualized lung fields.    May need further action Finalised by: &lt;DOCTOR&gt;</w:t>
      </w:r>
    </w:p>
    <w:p>
      <w:r>
        <w:t>Accession Number: f2fddc09f8f97e49ba5e88e3de0e3752ded3d0c3f6003d5fb10a7d49a1e42b19</w:t>
      </w:r>
    </w:p>
    <w:p>
      <w:r>
        <w:t>Updated Date Time: 15/3/2018 12:26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