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4673, Performed Date: 09/6/2015 2:22</w:t>
      </w:r>
    </w:p>
    <w:p>
      <w:pPr>
        <w:pStyle w:val="Heading2"/>
      </w:pPr>
      <w:r>
        <w:t>Raw Radiology Report Extracted</w:t>
      </w:r>
    </w:p>
    <w:p>
      <w:r>
        <w:t>Visit Number: 2bbe24464a04ecac7d5cb3533810410b003ef1788348a25e88194550abb3718d</w:t>
      </w:r>
    </w:p>
    <w:p>
      <w:r>
        <w:t>Masked_PatientID: 4673</w:t>
      </w:r>
    </w:p>
    <w:p>
      <w:r>
        <w:t>Order ID: fe7d1a66dc6116b27875b1e5a25260037df8ac4cd40f2922e7bc54b83d1f7e88</w:t>
      </w:r>
    </w:p>
    <w:p>
      <w:r>
        <w:t>Order Name: Chest X-ray</w:t>
      </w:r>
    </w:p>
    <w:p>
      <w:r>
        <w:t>Result Item Code: CHE-NOV</w:t>
      </w:r>
    </w:p>
    <w:p>
      <w:r>
        <w:t>Performed Date Time: 09/6/2015 2:22</w:t>
      </w:r>
    </w:p>
    <w:p>
      <w:r>
        <w:t>Line Num: 1</w:t>
      </w:r>
    </w:p>
    <w:p>
      <w:r>
        <w:t>Text:       HISTORY hypotension in ops REPORT  Prior radiograph dated 01/05/2013 was reviewed. The heart size is top normal.  Unfolding of the aorta is seen.  No gross consolidation  or effusion.   Known / Minor  Finalised by: &lt;DOCTOR&gt;</w:t>
      </w:r>
    </w:p>
    <w:p>
      <w:r>
        <w:t>Accession Number: 79bc89195a72b29ae70db70700227d3ba50622b30f041bbf07bae5a7fc75d38e</w:t>
      </w:r>
    </w:p>
    <w:p>
      <w:r>
        <w:t>Updated Date Time: 09/6/2015 20:02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