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4693, Performed Date: 30/4/2018 9:09</w:t>
      </w:r>
    </w:p>
    <w:p>
      <w:pPr>
        <w:pStyle w:val="Heading2"/>
      </w:pPr>
      <w:r>
        <w:t>Raw Radiology Report Extracted</w:t>
      </w:r>
    </w:p>
    <w:p>
      <w:r>
        <w:t>Visit Number: 416c30add3afca265ff0011e1ca13305a56cb12dc6c857c859378e137bfbbac2</w:t>
      </w:r>
    </w:p>
    <w:p>
      <w:r>
        <w:t>Masked_PatientID: 4693</w:t>
      </w:r>
    </w:p>
    <w:p>
      <w:r>
        <w:t>Order ID: 2e56e3a3bc45662a39b3d0728545c3491cf2c9071cef6263d461e744155ba762</w:t>
      </w:r>
    </w:p>
    <w:p>
      <w:r>
        <w:t>Order Name: Chest X-ray</w:t>
      </w:r>
    </w:p>
    <w:p>
      <w:r>
        <w:t>Result Item Code: CHE-NOV</w:t>
      </w:r>
    </w:p>
    <w:p>
      <w:r>
        <w:t>Performed Date Time: 30/4/2018 9:09</w:t>
      </w:r>
    </w:p>
    <w:p>
      <w:r>
        <w:t>Line Num: 1</w:t>
      </w:r>
    </w:p>
    <w:p>
      <w:r>
        <w:t>Text:       HISTORY septic workup REPORT Cardiac shadow not enlarged. There is a patch of consolidation seen in the left lung  base. Right lung field unremarkable.    May need further action Finalised by: &lt;DOCTOR&gt;</w:t>
      </w:r>
    </w:p>
    <w:p>
      <w:r>
        <w:t>Accession Number: 2d7a89bc8dea5fee11e614e2d986360790f86d5005ec6851e80a2251287085fd</w:t>
      </w:r>
    </w:p>
    <w:p>
      <w:r>
        <w:t>Updated Date Time: 01/5/2018 8:19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