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20/6/2017 13:30</w:t>
      </w:r>
    </w:p>
    <w:p>
      <w:pPr>
        <w:pStyle w:val="Heading2"/>
      </w:pPr>
      <w:r>
        <w:t>Raw Radiology Report Extracted</w:t>
      </w:r>
    </w:p>
    <w:p>
      <w:r>
        <w:t>Visit Number: 8a36027d81e059f2b0e920f7f82aac8c2e937f8b977e6003b79ef2a17b8b1b6f</w:t>
      </w:r>
    </w:p>
    <w:p>
      <w:r>
        <w:t>Masked_PatientID: 4713</w:t>
      </w:r>
    </w:p>
    <w:p>
      <w:r>
        <w:t>Order ID: 5f85d54e8ef994e3c480770df16c31f7525e956d0d8f5552cd727c506c280cee</w:t>
      </w:r>
    </w:p>
    <w:p>
      <w:r>
        <w:t>Order Name: Chest X-ray</w:t>
      </w:r>
    </w:p>
    <w:p>
      <w:r>
        <w:t>Result Item Code: CHE-NOV</w:t>
      </w:r>
    </w:p>
    <w:p>
      <w:r>
        <w:t>Performed Date Time: 20/6/2017 13:30</w:t>
      </w:r>
    </w:p>
    <w:p>
      <w:r>
        <w:t>Line Num: 1</w:t>
      </w:r>
    </w:p>
    <w:p>
      <w:r>
        <w:t>Text:       HISTORY Infected left foot wound REPORT Comparison was done with prior radiograph dated 14/06/2015. Status post CABG.  There is mild cardiomegaly. Mild pulmonary venous congestion.   The aorta is unfolded with atheromatous calcification of the arch. No frank consolidation  or sizeable pleural collection.  No significant interval change.   Known / Minor  Finalised by: &lt;DOCTOR&gt;</w:t>
      </w:r>
    </w:p>
    <w:p>
      <w:r>
        <w:t>Accession Number: 1ee8d1a7139d4bef2dec10a3504b216869ae5da267920cef2342ad69c6eec798</w:t>
      </w:r>
    </w:p>
    <w:p>
      <w:r>
        <w:t>Updated Date Time: 21/6/2017 18:05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