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4744, Performed Date: 23/8/2019 18:05</w:t>
      </w:r>
    </w:p>
    <w:p>
      <w:pPr>
        <w:pStyle w:val="Heading2"/>
      </w:pPr>
      <w:r>
        <w:t>Raw Radiology Report Extracted</w:t>
      </w:r>
    </w:p>
    <w:p>
      <w:r>
        <w:t>Visit Number: a3b03a3e20f9430594d1fa3ba23dbe4316538a2102f20ba7750b59ee86041a93</w:t>
      </w:r>
    </w:p>
    <w:p>
      <w:r>
        <w:t>Masked_PatientID: 4744</w:t>
      </w:r>
    </w:p>
    <w:p>
      <w:r>
        <w:t>Order ID: c519f1bb444bd1795a88dc625e81a06682bdeda5a9f0db7e18f5e739e7e639d7</w:t>
      </w:r>
    </w:p>
    <w:p>
      <w:r>
        <w:t>Order Name: Chest X-ray, Erect</w:t>
      </w:r>
    </w:p>
    <w:p>
      <w:r>
        <w:t>Result Item Code: CHE-ER</w:t>
      </w:r>
    </w:p>
    <w:p>
      <w:r>
        <w:t>Performed Date Time: 23/8/2019 18:05</w:t>
      </w:r>
    </w:p>
    <w:p>
      <w:r>
        <w:t>Line Num: 1</w:t>
      </w:r>
    </w:p>
    <w:p>
      <w:r>
        <w:t>Text: There is 1.4 cm deep right apical pneumothorax post removal of CT.  There is basal  consolidation as well.   Report Indicator: May need further action Finalised by: &lt;DOCTOR&gt;</w:t>
      </w:r>
    </w:p>
    <w:p>
      <w:r>
        <w:t>Accession Number: e8da373abc153df9de276d14db9434fc2f89d2835946760f8281181aad9bb586</w:t>
      </w:r>
    </w:p>
    <w:p>
      <w:r>
        <w:t>Updated Date Time: 24/8/2019 7:44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